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65816" w14:textId="77777777" w:rsidR="00D47FB6" w:rsidRDefault="00D47FB6" w:rsidP="003A01F6">
      <w:pPr>
        <w:jc w:val="center"/>
        <w:rPr>
          <w:b/>
          <w:bCs/>
          <w:szCs w:val="24"/>
          <w:lang w:val="en-US"/>
        </w:rPr>
      </w:pPr>
      <w:r w:rsidRPr="00FE1CE0">
        <w:rPr>
          <w:rFonts w:ascii="Garamond" w:hAnsi="Garamond"/>
          <w:noProof/>
          <w:lang w:eastAsia="en-GB"/>
        </w:rPr>
        <w:drawing>
          <wp:inline distT="0" distB="0" distL="0" distR="0" wp14:anchorId="3ADD9620" wp14:editId="61D51FF1">
            <wp:extent cx="1181100" cy="11142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3270" cy="1144594"/>
                    </a:xfrm>
                    <a:prstGeom prst="rect">
                      <a:avLst/>
                    </a:prstGeom>
                    <a:noFill/>
                    <a:ln>
                      <a:noFill/>
                    </a:ln>
                  </pic:spPr>
                </pic:pic>
              </a:graphicData>
            </a:graphic>
          </wp:inline>
        </w:drawing>
      </w:r>
    </w:p>
    <w:p w14:paraId="2E0E4129" w14:textId="77777777" w:rsidR="00D47FB6" w:rsidRDefault="00D47FB6" w:rsidP="003A01F6">
      <w:pPr>
        <w:jc w:val="center"/>
        <w:rPr>
          <w:b/>
          <w:bCs/>
          <w:szCs w:val="24"/>
          <w:lang w:val="en-US"/>
        </w:rPr>
      </w:pPr>
      <w:r w:rsidRPr="00671FF6">
        <w:rPr>
          <w:rFonts w:ascii="Garamond" w:hAnsi="Garamond"/>
          <w:b/>
          <w:smallCaps/>
          <w:sz w:val="18"/>
        </w:rPr>
        <w:t xml:space="preserve">the </w:t>
      </w:r>
      <w:smartTag w:uri="urn:schemas-microsoft-com:office:smarttags" w:element="place">
        <w:smartTag w:uri="urn:schemas-microsoft-com:office:smarttags" w:element="PlaceType">
          <w:r w:rsidRPr="00671FF6">
            <w:rPr>
              <w:rFonts w:ascii="Garamond" w:hAnsi="Garamond"/>
              <w:b/>
              <w:smallCaps/>
              <w:sz w:val="18"/>
            </w:rPr>
            <w:t>republic</w:t>
          </w:r>
        </w:smartTag>
        <w:r w:rsidRPr="00671FF6">
          <w:rPr>
            <w:rFonts w:ascii="Garamond" w:hAnsi="Garamond"/>
            <w:b/>
            <w:smallCaps/>
            <w:sz w:val="18"/>
          </w:rPr>
          <w:t xml:space="preserve"> of </w:t>
        </w:r>
        <w:proofErr w:type="spellStart"/>
        <w:smartTag w:uri="urn:schemas-microsoft-com:office:smarttags" w:element="PlaceName">
          <w:r w:rsidRPr="00671FF6">
            <w:rPr>
              <w:rFonts w:ascii="Garamond" w:hAnsi="Garamond"/>
              <w:b/>
              <w:smallCaps/>
              <w:sz w:val="18"/>
            </w:rPr>
            <w:t>uganda</w:t>
          </w:r>
        </w:smartTag>
      </w:smartTag>
      <w:proofErr w:type="spellEnd"/>
    </w:p>
    <w:p w14:paraId="73E6991C" w14:textId="77777777" w:rsidR="006032C7" w:rsidRPr="00BA51E7" w:rsidRDefault="00A51984" w:rsidP="003A01F6">
      <w:pPr>
        <w:jc w:val="center"/>
        <w:rPr>
          <w:b/>
          <w:bCs/>
          <w:szCs w:val="24"/>
          <w:lang w:val="en-US"/>
        </w:rPr>
      </w:pPr>
      <w:r w:rsidRPr="00BA51E7">
        <w:rPr>
          <w:b/>
          <w:bCs/>
          <w:szCs w:val="24"/>
          <w:lang w:val="en-US"/>
        </w:rPr>
        <w:t xml:space="preserve">GUIDELINES FOR TRANSITIONING TO PROGRAMME </w:t>
      </w:r>
      <w:r>
        <w:rPr>
          <w:b/>
          <w:bCs/>
          <w:szCs w:val="24"/>
          <w:lang w:val="en-US"/>
        </w:rPr>
        <w:t xml:space="preserve">PLANNING AND BUDGETING </w:t>
      </w:r>
      <w:r w:rsidRPr="00BA51E7">
        <w:rPr>
          <w:b/>
          <w:bCs/>
          <w:szCs w:val="24"/>
          <w:lang w:val="en-US"/>
        </w:rPr>
        <w:t>APPROACH</w:t>
      </w:r>
    </w:p>
    <w:p w14:paraId="708CB17E" w14:textId="77777777" w:rsidR="0060154B" w:rsidRPr="00BA51E7" w:rsidRDefault="0060154B" w:rsidP="0060154B">
      <w:pPr>
        <w:pStyle w:val="ListParagraph"/>
        <w:ind w:left="357"/>
        <w:contextualSpacing w:val="0"/>
        <w:jc w:val="both"/>
        <w:rPr>
          <w:b/>
          <w:bCs/>
          <w:szCs w:val="24"/>
          <w:lang w:val="en-US"/>
        </w:rPr>
      </w:pPr>
    </w:p>
    <w:p w14:paraId="60822562" w14:textId="77777777" w:rsidR="0028555A" w:rsidRPr="00BA51E7" w:rsidRDefault="00612657" w:rsidP="00B40A09">
      <w:pPr>
        <w:pStyle w:val="ListParagraph"/>
        <w:numPr>
          <w:ilvl w:val="0"/>
          <w:numId w:val="50"/>
        </w:numPr>
        <w:contextualSpacing w:val="0"/>
        <w:jc w:val="both"/>
        <w:rPr>
          <w:b/>
          <w:bCs/>
          <w:szCs w:val="24"/>
          <w:lang w:val="en-US"/>
        </w:rPr>
      </w:pPr>
      <w:r w:rsidRPr="00BA51E7">
        <w:rPr>
          <w:b/>
          <w:bCs/>
          <w:szCs w:val="24"/>
          <w:lang w:val="en-US"/>
        </w:rPr>
        <w:t>INTRODUCTION</w:t>
      </w:r>
    </w:p>
    <w:p w14:paraId="7BE10F1E" w14:textId="77777777" w:rsidR="0087442E" w:rsidRDefault="006032C7" w:rsidP="00B40A09">
      <w:pPr>
        <w:pStyle w:val="ListParagraph"/>
        <w:numPr>
          <w:ilvl w:val="0"/>
          <w:numId w:val="48"/>
        </w:numPr>
        <w:spacing w:before="240"/>
        <w:jc w:val="both"/>
        <w:rPr>
          <w:szCs w:val="24"/>
          <w:lang w:val="en-US"/>
        </w:rPr>
      </w:pPr>
      <w:r w:rsidRPr="00C67935">
        <w:rPr>
          <w:szCs w:val="24"/>
          <w:lang w:val="en-US"/>
        </w:rPr>
        <w:t>The Third National Development Plan (NDPIII) whose goal is to increase household income and improve the quality of life of Ugandans has</w:t>
      </w:r>
      <w:r w:rsidRPr="00B40A09">
        <w:rPr>
          <w:szCs w:val="24"/>
          <w:lang w:val="en-US"/>
        </w:rPr>
        <w:t xml:space="preserve"> adopted a </w:t>
      </w:r>
      <w:proofErr w:type="spellStart"/>
      <w:r w:rsidRPr="00B40A09">
        <w:rPr>
          <w:szCs w:val="24"/>
          <w:lang w:val="en-US"/>
        </w:rPr>
        <w:t>programme</w:t>
      </w:r>
      <w:proofErr w:type="spellEnd"/>
      <w:r w:rsidRPr="00B40A09">
        <w:rPr>
          <w:szCs w:val="24"/>
          <w:lang w:val="en-US"/>
        </w:rPr>
        <w:t xml:space="preserve"> approach to planning, budgeting, implementation and reporting. This approach takes into account the </w:t>
      </w:r>
      <w:proofErr w:type="spellStart"/>
      <w:r w:rsidRPr="00B40A09">
        <w:rPr>
          <w:szCs w:val="24"/>
          <w:lang w:val="en-US"/>
        </w:rPr>
        <w:t>programme</w:t>
      </w:r>
      <w:proofErr w:type="spellEnd"/>
      <w:r w:rsidRPr="00B40A09">
        <w:rPr>
          <w:szCs w:val="24"/>
          <w:lang w:val="en-US"/>
        </w:rPr>
        <w:t xml:space="preserve"> based budgeting approach and performance-based budgeting to address the persistent implementation challenges resulting from uncoordinated planning, weak harmonization, limited sequencing of </w:t>
      </w:r>
      <w:proofErr w:type="spellStart"/>
      <w:r w:rsidRPr="00B40A09">
        <w:rPr>
          <w:szCs w:val="24"/>
          <w:lang w:val="en-US"/>
        </w:rPr>
        <w:t>programmes</w:t>
      </w:r>
      <w:proofErr w:type="spellEnd"/>
      <w:r w:rsidRPr="00B40A09">
        <w:rPr>
          <w:szCs w:val="24"/>
          <w:lang w:val="en-US"/>
        </w:rPr>
        <w:t xml:space="preserve"> and poor linkages between outcomes and outputs. 18 national </w:t>
      </w:r>
      <w:proofErr w:type="spellStart"/>
      <w:r w:rsidRPr="00B40A09">
        <w:rPr>
          <w:szCs w:val="24"/>
          <w:lang w:val="en-US"/>
        </w:rPr>
        <w:t>Programmes</w:t>
      </w:r>
      <w:proofErr w:type="spellEnd"/>
      <w:r w:rsidRPr="00B40A09">
        <w:rPr>
          <w:szCs w:val="24"/>
          <w:lang w:val="en-US"/>
        </w:rPr>
        <w:t xml:space="preserve"> have therefore been identified with well-articulated results, objectives and interventions to achieve this goal.</w:t>
      </w:r>
    </w:p>
    <w:p w14:paraId="040DEF08" w14:textId="77777777" w:rsidR="008F2492" w:rsidRPr="00B40A09" w:rsidRDefault="008F2492" w:rsidP="00B40A09">
      <w:pPr>
        <w:pStyle w:val="ListParagraph"/>
        <w:spacing w:before="240"/>
        <w:ind w:left="360"/>
        <w:jc w:val="both"/>
        <w:rPr>
          <w:szCs w:val="24"/>
          <w:lang w:val="en-US"/>
        </w:rPr>
      </w:pPr>
    </w:p>
    <w:p w14:paraId="2597C692" w14:textId="77777777" w:rsidR="008F2492" w:rsidRPr="00B40A09" w:rsidRDefault="0087442E" w:rsidP="00B40A09">
      <w:pPr>
        <w:pStyle w:val="ListParagraph"/>
        <w:numPr>
          <w:ilvl w:val="0"/>
          <w:numId w:val="50"/>
        </w:numPr>
        <w:contextualSpacing w:val="0"/>
        <w:jc w:val="both"/>
        <w:rPr>
          <w:b/>
          <w:bCs/>
          <w:szCs w:val="24"/>
          <w:lang w:val="en-US"/>
        </w:rPr>
      </w:pPr>
      <w:r w:rsidRPr="00B40A09">
        <w:rPr>
          <w:b/>
          <w:bCs/>
          <w:szCs w:val="24"/>
          <w:lang w:val="en-US"/>
        </w:rPr>
        <w:t>WHY THE PROGRAMME APPROACH</w:t>
      </w:r>
    </w:p>
    <w:p w14:paraId="4AA99F83" w14:textId="77777777" w:rsidR="00935178" w:rsidRPr="00935178" w:rsidRDefault="00F82F34" w:rsidP="00B40A09">
      <w:pPr>
        <w:pStyle w:val="ListParagraph"/>
        <w:numPr>
          <w:ilvl w:val="0"/>
          <w:numId w:val="48"/>
        </w:numPr>
        <w:spacing w:before="240"/>
        <w:jc w:val="both"/>
        <w:rPr>
          <w:rFonts w:eastAsia="Times New Roman"/>
          <w:color w:val="000000"/>
          <w:szCs w:val="24"/>
        </w:rPr>
      </w:pPr>
      <w:r w:rsidRPr="00BA51E7">
        <w:rPr>
          <w:szCs w:val="24"/>
        </w:rPr>
        <w:t xml:space="preserve">The programme approach is meant to enable formulation of national priority development objectives and to realize these objectives through corresponding national programmes formulated and implemented in a coherent, coordinated and participatory manner to ensure sustainability. </w:t>
      </w:r>
      <w:r w:rsidR="00FB0407" w:rsidRPr="00BA51E7">
        <w:rPr>
          <w:szCs w:val="24"/>
          <w:lang w:val="en-US"/>
        </w:rPr>
        <w:t>T</w:t>
      </w:r>
      <w:r w:rsidR="00FB0407" w:rsidRPr="00BA51E7">
        <w:rPr>
          <w:szCs w:val="24"/>
        </w:rPr>
        <w:t xml:space="preserve">he programme approach to planning aims to: </w:t>
      </w:r>
    </w:p>
    <w:p w14:paraId="68594193" w14:textId="77777777" w:rsidR="00935178" w:rsidRPr="00935178" w:rsidRDefault="00FB0407" w:rsidP="00935178">
      <w:pPr>
        <w:pStyle w:val="ListParagraph"/>
        <w:numPr>
          <w:ilvl w:val="0"/>
          <w:numId w:val="62"/>
        </w:numPr>
        <w:spacing w:before="240"/>
        <w:jc w:val="both"/>
        <w:rPr>
          <w:rFonts w:eastAsia="Times New Roman"/>
          <w:color w:val="000000"/>
          <w:szCs w:val="24"/>
        </w:rPr>
      </w:pPr>
      <w:r w:rsidRPr="00BA51E7">
        <w:rPr>
          <w:rFonts w:eastAsia="Times New Roman"/>
          <w:color w:val="000000"/>
          <w:szCs w:val="24"/>
        </w:rPr>
        <w:t>Focus implementation of the NDPIII programmes on delivery of common results;</w:t>
      </w:r>
    </w:p>
    <w:p w14:paraId="43358E34" w14:textId="77777777" w:rsidR="00935178" w:rsidRPr="00935178" w:rsidRDefault="00FB0407" w:rsidP="00935178">
      <w:pPr>
        <w:pStyle w:val="ListParagraph"/>
        <w:numPr>
          <w:ilvl w:val="0"/>
          <w:numId w:val="62"/>
        </w:numPr>
        <w:spacing w:before="240"/>
        <w:jc w:val="both"/>
        <w:rPr>
          <w:rFonts w:eastAsia="Times New Roman"/>
          <w:color w:val="000000"/>
          <w:szCs w:val="24"/>
        </w:rPr>
      </w:pPr>
      <w:r w:rsidRPr="00BA51E7">
        <w:rPr>
          <w:rFonts w:eastAsia="Times New Roman"/>
          <w:color w:val="000000"/>
          <w:szCs w:val="24"/>
        </w:rPr>
        <w:t>Strengthen alignment of planning and budgeting frameworks</w:t>
      </w:r>
      <w:r w:rsidRPr="00BA51E7">
        <w:rPr>
          <w:rFonts w:eastAsia="Times New Roman"/>
          <w:color w:val="000000"/>
          <w:szCs w:val="24"/>
          <w:lang w:val="en-US"/>
        </w:rPr>
        <w:t xml:space="preserve"> to </w:t>
      </w:r>
      <w:r w:rsidRPr="00BA51E7">
        <w:rPr>
          <w:rFonts w:eastAsia="Times New Roman"/>
          <w:color w:val="000000"/>
          <w:szCs w:val="24"/>
        </w:rPr>
        <w:t>provide a logical framework for anchoring the Program-Based Budgeting System (PBS);</w:t>
      </w:r>
      <w:r w:rsidRPr="00BA51E7">
        <w:rPr>
          <w:rFonts w:eastAsia="Times New Roman"/>
          <w:color w:val="000000"/>
          <w:szCs w:val="24"/>
          <w:lang w:val="en-US"/>
        </w:rPr>
        <w:t xml:space="preserve"> </w:t>
      </w:r>
    </w:p>
    <w:p w14:paraId="789D26A5" w14:textId="77777777" w:rsidR="00935178" w:rsidRPr="00935178" w:rsidRDefault="00FB0407" w:rsidP="00935178">
      <w:pPr>
        <w:pStyle w:val="ListParagraph"/>
        <w:numPr>
          <w:ilvl w:val="0"/>
          <w:numId w:val="62"/>
        </w:numPr>
        <w:spacing w:before="240"/>
        <w:jc w:val="both"/>
        <w:rPr>
          <w:rFonts w:eastAsia="Times New Roman"/>
          <w:color w:val="000000"/>
          <w:szCs w:val="24"/>
        </w:rPr>
      </w:pPr>
      <w:r w:rsidRPr="00BA51E7">
        <w:rPr>
          <w:rFonts w:eastAsia="Times New Roman"/>
          <w:color w:val="000000"/>
          <w:szCs w:val="24"/>
        </w:rPr>
        <w:t>Enhance synergies across sectors and other actors to reduce a ‘silo’ approach to implementation</w:t>
      </w:r>
      <w:r w:rsidRPr="00BA51E7">
        <w:rPr>
          <w:rFonts w:eastAsia="Times New Roman"/>
          <w:color w:val="000000"/>
          <w:szCs w:val="24"/>
          <w:lang w:val="en-US"/>
        </w:rPr>
        <w:t xml:space="preserve">; and, </w:t>
      </w:r>
    </w:p>
    <w:p w14:paraId="3FE08C44" w14:textId="77777777" w:rsidR="00FB0407" w:rsidRDefault="00FB0407" w:rsidP="00935178">
      <w:pPr>
        <w:pStyle w:val="ListParagraph"/>
        <w:numPr>
          <w:ilvl w:val="0"/>
          <w:numId w:val="62"/>
        </w:numPr>
        <w:spacing w:before="240"/>
        <w:jc w:val="both"/>
        <w:rPr>
          <w:rFonts w:eastAsia="Times New Roman"/>
          <w:color w:val="000000"/>
          <w:szCs w:val="24"/>
        </w:rPr>
      </w:pPr>
      <w:r w:rsidRPr="00BA51E7">
        <w:rPr>
          <w:rFonts w:eastAsia="Times New Roman"/>
          <w:color w:val="000000"/>
          <w:szCs w:val="24"/>
        </w:rPr>
        <w:t>Provide a coordinated framework for implementation, monitoring and reporting for improving delivery of results.</w:t>
      </w:r>
    </w:p>
    <w:p w14:paraId="2471DE27" w14:textId="77777777" w:rsidR="00CF53EA" w:rsidRDefault="00CF53EA" w:rsidP="00CF53EA">
      <w:pPr>
        <w:pStyle w:val="ListParagraph"/>
        <w:spacing w:before="240"/>
        <w:ind w:left="1080"/>
        <w:jc w:val="both"/>
        <w:rPr>
          <w:rFonts w:eastAsia="Times New Roman"/>
          <w:color w:val="000000"/>
          <w:szCs w:val="24"/>
        </w:rPr>
      </w:pPr>
    </w:p>
    <w:p w14:paraId="3F6442A7" w14:textId="77777777" w:rsidR="008C53FA" w:rsidRDefault="00935178" w:rsidP="00CF53EA">
      <w:pPr>
        <w:pStyle w:val="ListParagraph"/>
        <w:numPr>
          <w:ilvl w:val="0"/>
          <w:numId w:val="48"/>
        </w:numPr>
        <w:spacing w:before="240"/>
        <w:jc w:val="both"/>
        <w:rPr>
          <w:rFonts w:eastAsia="Times New Roman"/>
          <w:color w:val="000000"/>
          <w:szCs w:val="24"/>
        </w:rPr>
      </w:pPr>
      <w:proofErr w:type="spellStart"/>
      <w:r>
        <w:rPr>
          <w:rFonts w:eastAsia="Times New Roman"/>
          <w:color w:val="000000"/>
          <w:szCs w:val="24"/>
        </w:rPr>
        <w:t>Implemetation</w:t>
      </w:r>
      <w:proofErr w:type="spellEnd"/>
      <w:r>
        <w:rPr>
          <w:rFonts w:eastAsia="Times New Roman"/>
          <w:color w:val="000000"/>
          <w:szCs w:val="24"/>
        </w:rPr>
        <w:t xml:space="preserve"> of the Programme Approach will therefore address the criticism tha</w:t>
      </w:r>
      <w:r w:rsidR="00541CD0">
        <w:rPr>
          <w:rFonts w:eastAsia="Times New Roman"/>
          <w:color w:val="000000"/>
          <w:szCs w:val="24"/>
        </w:rPr>
        <w:t>t</w:t>
      </w:r>
      <w:r>
        <w:rPr>
          <w:rFonts w:eastAsia="Times New Roman"/>
          <w:color w:val="000000"/>
          <w:szCs w:val="24"/>
        </w:rPr>
        <w:t xml:space="preserve"> Government MALGs work in ‘silos’ </w:t>
      </w:r>
      <w:r w:rsidR="00CF53EA">
        <w:rPr>
          <w:rFonts w:eastAsia="Times New Roman"/>
          <w:color w:val="000000"/>
          <w:szCs w:val="24"/>
        </w:rPr>
        <w:t>as it provides a framework for inter and intra-sectoral coordination.</w:t>
      </w:r>
    </w:p>
    <w:p w14:paraId="045DDB43" w14:textId="77777777" w:rsidR="00CF53EA" w:rsidRPr="00BA51E7" w:rsidRDefault="00CF53EA" w:rsidP="00B40A09">
      <w:pPr>
        <w:pStyle w:val="ListParagraph"/>
        <w:spacing w:before="240"/>
        <w:ind w:left="360"/>
        <w:jc w:val="both"/>
        <w:rPr>
          <w:rFonts w:eastAsia="Times New Roman"/>
          <w:color w:val="000000"/>
          <w:szCs w:val="24"/>
        </w:rPr>
      </w:pPr>
    </w:p>
    <w:p w14:paraId="1FB13D9C" w14:textId="77777777" w:rsidR="001F094E" w:rsidRPr="00E3715B" w:rsidRDefault="001F094E" w:rsidP="00E3715B">
      <w:pPr>
        <w:pStyle w:val="ListParagraph"/>
        <w:numPr>
          <w:ilvl w:val="0"/>
          <w:numId w:val="48"/>
        </w:numPr>
        <w:spacing w:before="240"/>
        <w:jc w:val="both"/>
        <w:rPr>
          <w:szCs w:val="24"/>
          <w:lang w:val="en-US"/>
        </w:rPr>
      </w:pPr>
      <w:r w:rsidRPr="00BA51E7">
        <w:rPr>
          <w:szCs w:val="24"/>
          <w:lang w:val="en-US"/>
        </w:rPr>
        <w:t>The purpose of th</w:t>
      </w:r>
      <w:r w:rsidR="008C53FA">
        <w:rPr>
          <w:szCs w:val="24"/>
          <w:lang w:val="en-US"/>
        </w:rPr>
        <w:t>ese</w:t>
      </w:r>
      <w:r w:rsidRPr="00BA51E7">
        <w:rPr>
          <w:szCs w:val="24"/>
          <w:lang w:val="en-US"/>
        </w:rPr>
        <w:t xml:space="preserve"> guideline</w:t>
      </w:r>
      <w:r w:rsidR="008C53FA">
        <w:rPr>
          <w:szCs w:val="24"/>
          <w:lang w:val="en-US"/>
        </w:rPr>
        <w:t>s</w:t>
      </w:r>
      <w:r w:rsidRPr="00BA51E7">
        <w:rPr>
          <w:szCs w:val="24"/>
          <w:lang w:val="en-US"/>
        </w:rPr>
        <w:t xml:space="preserve">, therefore, is to support the transition to this </w:t>
      </w:r>
      <w:proofErr w:type="spellStart"/>
      <w:r w:rsidRPr="00BA51E7">
        <w:rPr>
          <w:szCs w:val="24"/>
          <w:lang w:val="en-US"/>
        </w:rPr>
        <w:t>programme</w:t>
      </w:r>
      <w:proofErr w:type="spellEnd"/>
      <w:r w:rsidRPr="00BA51E7">
        <w:rPr>
          <w:szCs w:val="24"/>
          <w:lang w:val="en-US"/>
        </w:rPr>
        <w:t xml:space="preserve"> approach. The </w:t>
      </w:r>
      <w:r w:rsidR="008C53FA">
        <w:rPr>
          <w:szCs w:val="24"/>
          <w:lang w:val="en-US"/>
        </w:rPr>
        <w:t>guidelines</w:t>
      </w:r>
      <w:r w:rsidR="008C53FA" w:rsidRPr="00BA51E7">
        <w:rPr>
          <w:szCs w:val="24"/>
          <w:lang w:val="en-US"/>
        </w:rPr>
        <w:t xml:space="preserve"> </w:t>
      </w:r>
      <w:r w:rsidRPr="00BA51E7">
        <w:rPr>
          <w:szCs w:val="24"/>
          <w:lang w:val="en-US"/>
        </w:rPr>
        <w:t xml:space="preserve">aim at ensuring the promotion of ownership, harmonization, alignment, management of results, and mutual accountability across all implementers of the NDPIII. </w:t>
      </w:r>
      <w:r w:rsidRPr="00E3715B">
        <w:rPr>
          <w:szCs w:val="24"/>
          <w:lang w:val="en-US"/>
        </w:rPr>
        <w:t>Specifically, th</w:t>
      </w:r>
      <w:r w:rsidR="008C53FA" w:rsidRPr="00E3715B">
        <w:rPr>
          <w:szCs w:val="24"/>
          <w:lang w:val="en-US"/>
        </w:rPr>
        <w:t>ese</w:t>
      </w:r>
      <w:r w:rsidRPr="00E3715B">
        <w:rPr>
          <w:szCs w:val="24"/>
          <w:lang w:val="en-US"/>
        </w:rPr>
        <w:t xml:space="preserve"> guideline</w:t>
      </w:r>
      <w:r w:rsidR="008C53FA" w:rsidRPr="00E3715B">
        <w:rPr>
          <w:szCs w:val="24"/>
          <w:lang w:val="en-US"/>
        </w:rPr>
        <w:t>s</w:t>
      </w:r>
      <w:r w:rsidRPr="00E3715B">
        <w:rPr>
          <w:szCs w:val="24"/>
          <w:lang w:val="en-US"/>
        </w:rPr>
        <w:t xml:space="preserve"> aim to achieve the following:</w:t>
      </w:r>
    </w:p>
    <w:p w14:paraId="6D9539D9" w14:textId="77777777" w:rsidR="001F094E" w:rsidRPr="00BA51E7" w:rsidRDefault="001F094E" w:rsidP="006C6614">
      <w:pPr>
        <w:pStyle w:val="ListParagraph"/>
        <w:numPr>
          <w:ilvl w:val="0"/>
          <w:numId w:val="33"/>
        </w:numPr>
        <w:jc w:val="both"/>
        <w:rPr>
          <w:szCs w:val="24"/>
          <w:lang w:val="en-US"/>
        </w:rPr>
      </w:pPr>
      <w:r w:rsidRPr="00BA51E7">
        <w:rPr>
          <w:szCs w:val="24"/>
          <w:lang w:val="en-US"/>
        </w:rPr>
        <w:t xml:space="preserve">Increase appreciation of the </w:t>
      </w:r>
      <w:proofErr w:type="spellStart"/>
      <w:r w:rsidRPr="00BA51E7">
        <w:rPr>
          <w:szCs w:val="24"/>
          <w:lang w:val="en-US"/>
        </w:rPr>
        <w:t>programme</w:t>
      </w:r>
      <w:proofErr w:type="spellEnd"/>
      <w:r w:rsidRPr="00BA51E7">
        <w:rPr>
          <w:szCs w:val="24"/>
          <w:lang w:val="en-US"/>
        </w:rPr>
        <w:t xml:space="preserve"> planning approach among the various NDPIII stakeholders; </w:t>
      </w:r>
    </w:p>
    <w:p w14:paraId="10D9322C" w14:textId="77777777" w:rsidR="001F094E" w:rsidRPr="00BA51E7" w:rsidRDefault="001F094E" w:rsidP="006C6614">
      <w:pPr>
        <w:pStyle w:val="ListParagraph"/>
        <w:numPr>
          <w:ilvl w:val="0"/>
          <w:numId w:val="33"/>
        </w:numPr>
        <w:jc w:val="both"/>
        <w:rPr>
          <w:szCs w:val="24"/>
          <w:lang w:val="en-US"/>
        </w:rPr>
      </w:pPr>
      <w:r w:rsidRPr="00BA51E7">
        <w:rPr>
          <w:szCs w:val="24"/>
          <w:lang w:val="en-US"/>
        </w:rPr>
        <w:lastRenderedPageBreak/>
        <w:t xml:space="preserve">Highlight the implications of </w:t>
      </w:r>
      <w:proofErr w:type="spellStart"/>
      <w:r w:rsidRPr="00BA51E7">
        <w:rPr>
          <w:szCs w:val="24"/>
          <w:lang w:val="en-US"/>
        </w:rPr>
        <w:t>programme</w:t>
      </w:r>
      <w:proofErr w:type="spellEnd"/>
      <w:r w:rsidRPr="00BA51E7">
        <w:rPr>
          <w:szCs w:val="24"/>
          <w:lang w:val="en-US"/>
        </w:rPr>
        <w:t xml:space="preserve"> approach to the planning, budgeting, implementation and reporting frameworks</w:t>
      </w:r>
      <w:r w:rsidR="009C481A" w:rsidRPr="00BA51E7">
        <w:rPr>
          <w:szCs w:val="24"/>
          <w:lang w:val="en-US"/>
        </w:rPr>
        <w:t>; and,</w:t>
      </w:r>
    </w:p>
    <w:p w14:paraId="77666AAB" w14:textId="77777777" w:rsidR="009C481A" w:rsidRDefault="00E3715B" w:rsidP="006C6614">
      <w:pPr>
        <w:pStyle w:val="ListParagraph"/>
        <w:numPr>
          <w:ilvl w:val="0"/>
          <w:numId w:val="33"/>
        </w:numPr>
        <w:jc w:val="both"/>
        <w:rPr>
          <w:szCs w:val="24"/>
          <w:lang w:val="en-US"/>
        </w:rPr>
      </w:pPr>
      <w:r>
        <w:rPr>
          <w:szCs w:val="24"/>
          <w:lang w:val="en-US"/>
        </w:rPr>
        <w:t>Define the mechanisms for</w:t>
      </w:r>
      <w:r w:rsidR="009C481A" w:rsidRPr="00BA51E7">
        <w:rPr>
          <w:szCs w:val="24"/>
          <w:lang w:val="en-US"/>
        </w:rPr>
        <w:t xml:space="preserve"> </w:t>
      </w:r>
      <w:proofErr w:type="spellStart"/>
      <w:r w:rsidR="009C481A" w:rsidRPr="00BA51E7">
        <w:rPr>
          <w:szCs w:val="24"/>
          <w:lang w:val="en-US"/>
        </w:rPr>
        <w:t>programme</w:t>
      </w:r>
      <w:proofErr w:type="spellEnd"/>
      <w:r w:rsidR="009C481A" w:rsidRPr="00BA51E7">
        <w:rPr>
          <w:szCs w:val="24"/>
          <w:lang w:val="en-US"/>
        </w:rPr>
        <w:t xml:space="preserve"> leadership and secretariats.</w:t>
      </w:r>
    </w:p>
    <w:p w14:paraId="236D546B" w14:textId="77777777" w:rsidR="008F2492" w:rsidRPr="00B40A09" w:rsidRDefault="00367E54" w:rsidP="00B40A09">
      <w:pPr>
        <w:pStyle w:val="ListParagraph"/>
        <w:numPr>
          <w:ilvl w:val="0"/>
          <w:numId w:val="50"/>
        </w:numPr>
        <w:contextualSpacing w:val="0"/>
        <w:jc w:val="both"/>
        <w:rPr>
          <w:b/>
          <w:bCs/>
          <w:szCs w:val="24"/>
          <w:lang w:val="en-US"/>
        </w:rPr>
      </w:pPr>
      <w:r w:rsidRPr="00367E54">
        <w:rPr>
          <w:b/>
          <w:bCs/>
          <w:szCs w:val="24"/>
          <w:lang w:val="en-US"/>
        </w:rPr>
        <w:t xml:space="preserve">THE </w:t>
      </w:r>
      <w:r w:rsidRPr="00BA51E7">
        <w:rPr>
          <w:b/>
          <w:bCs/>
          <w:szCs w:val="24"/>
          <w:lang w:val="en-US"/>
        </w:rPr>
        <w:t>NDPIII</w:t>
      </w:r>
      <w:r w:rsidRPr="00367E54">
        <w:rPr>
          <w:b/>
          <w:bCs/>
          <w:szCs w:val="24"/>
          <w:lang w:val="en-US"/>
        </w:rPr>
        <w:t xml:space="preserve"> PROGRAMME ARTICULATION</w:t>
      </w:r>
    </w:p>
    <w:p w14:paraId="344C5973" w14:textId="77777777" w:rsidR="006469F8" w:rsidRDefault="007B60D7" w:rsidP="00B40A09">
      <w:pPr>
        <w:pStyle w:val="ListParagraph"/>
        <w:numPr>
          <w:ilvl w:val="0"/>
          <w:numId w:val="48"/>
        </w:numPr>
        <w:spacing w:before="240"/>
        <w:jc w:val="both"/>
        <w:rPr>
          <w:rFonts w:eastAsia="Times New Roman"/>
          <w:b/>
          <w:bCs/>
          <w:color w:val="000000"/>
          <w:szCs w:val="24"/>
        </w:rPr>
      </w:pPr>
      <w:r w:rsidRPr="00BA51E7">
        <w:rPr>
          <w:rFonts w:eastAsia="Times New Roman"/>
          <w:color w:val="000000"/>
          <w:szCs w:val="24"/>
        </w:rPr>
        <w:t xml:space="preserve">The NDPIII has been conceived along </w:t>
      </w:r>
      <w:r w:rsidR="009C481A" w:rsidRPr="00BA51E7">
        <w:rPr>
          <w:rFonts w:eastAsia="Times New Roman"/>
          <w:color w:val="000000"/>
          <w:szCs w:val="24"/>
        </w:rPr>
        <w:t xml:space="preserve">18 </w:t>
      </w:r>
      <w:r w:rsidRPr="00BA51E7">
        <w:rPr>
          <w:rFonts w:eastAsia="Times New Roman"/>
          <w:color w:val="000000"/>
          <w:szCs w:val="24"/>
        </w:rPr>
        <w:t>programm</w:t>
      </w:r>
      <w:r w:rsidR="009C481A" w:rsidRPr="00BA51E7">
        <w:rPr>
          <w:rFonts w:eastAsia="Times New Roman"/>
          <w:color w:val="000000"/>
          <w:szCs w:val="24"/>
        </w:rPr>
        <w:t>es as listed in table 1 below.</w:t>
      </w:r>
      <w:r w:rsidR="006469F8">
        <w:rPr>
          <w:rFonts w:eastAsia="Times New Roman"/>
          <w:b/>
          <w:bCs/>
          <w:color w:val="000000"/>
          <w:szCs w:val="24"/>
        </w:rPr>
        <w:t xml:space="preserve"> </w:t>
      </w:r>
    </w:p>
    <w:p w14:paraId="70105CAD" w14:textId="77777777" w:rsidR="00AD70A7" w:rsidRPr="00B40A09" w:rsidRDefault="006469F8" w:rsidP="00B40A09">
      <w:pPr>
        <w:spacing w:before="240"/>
        <w:jc w:val="both"/>
        <w:rPr>
          <w:rFonts w:eastAsia="Times New Roman"/>
          <w:b/>
          <w:bCs/>
          <w:color w:val="000000"/>
          <w:szCs w:val="24"/>
        </w:rPr>
      </w:pPr>
      <w:r w:rsidRPr="00B40A09">
        <w:rPr>
          <w:rFonts w:eastAsia="Times New Roman"/>
          <w:b/>
          <w:color w:val="000000"/>
          <w:szCs w:val="24"/>
        </w:rPr>
        <w:t xml:space="preserve">Table 1: The </w:t>
      </w:r>
      <w:r w:rsidR="00077312" w:rsidRPr="009E52CA">
        <w:rPr>
          <w:rFonts w:eastAsia="Times New Roman"/>
          <w:b/>
          <w:color w:val="000000"/>
          <w:szCs w:val="24"/>
        </w:rPr>
        <w:t>NDPIII</w:t>
      </w:r>
      <w:r w:rsidR="00077312" w:rsidRPr="00E31E77">
        <w:rPr>
          <w:rFonts w:eastAsia="Times New Roman"/>
          <w:b/>
          <w:color w:val="000000"/>
          <w:szCs w:val="24"/>
        </w:rPr>
        <w:t xml:space="preserve"> </w:t>
      </w:r>
      <w:r w:rsidRPr="00B40A09">
        <w:rPr>
          <w:rFonts w:eastAsia="Times New Roman"/>
          <w:b/>
          <w:color w:val="000000"/>
          <w:szCs w:val="24"/>
        </w:rPr>
        <w:t>Programme</w:t>
      </w:r>
      <w:r w:rsidR="00077312">
        <w:rPr>
          <w:rFonts w:eastAsia="Times New Roman"/>
          <w:b/>
          <w:color w:val="000000"/>
          <w:szCs w:val="24"/>
        </w:rPr>
        <w:t xml:space="preserve"> Articulation</w:t>
      </w:r>
    </w:p>
    <w:tbl>
      <w:tblPr>
        <w:tblW w:w="5705" w:type="pct"/>
        <w:tblInd w:w="-370" w:type="dxa"/>
        <w:tblCellMar>
          <w:left w:w="0" w:type="dxa"/>
          <w:right w:w="0" w:type="dxa"/>
        </w:tblCellMar>
        <w:tblLook w:val="0420" w:firstRow="1" w:lastRow="0" w:firstColumn="0" w:lastColumn="0" w:noHBand="0" w:noVBand="1"/>
      </w:tblPr>
      <w:tblGrid>
        <w:gridCol w:w="2249"/>
        <w:gridCol w:w="4502"/>
        <w:gridCol w:w="3525"/>
      </w:tblGrid>
      <w:tr w:rsidR="0019608D" w:rsidRPr="00BA51E7" w14:paraId="5A847135" w14:textId="77777777" w:rsidTr="006C3BFD">
        <w:trPr>
          <w:trHeight w:val="19"/>
          <w:tblHeader/>
        </w:trPr>
        <w:tc>
          <w:tcPr>
            <w:tcW w:w="1094" w:type="pct"/>
            <w:tcBorders>
              <w:top w:val="single" w:sz="8" w:space="0" w:color="000000"/>
              <w:left w:val="single" w:sz="8" w:space="0" w:color="000000"/>
              <w:bottom w:val="single" w:sz="24" w:space="0" w:color="FFFFFF"/>
              <w:right w:val="single" w:sz="8" w:space="0" w:color="FFFFFF"/>
            </w:tcBorders>
            <w:shd w:val="clear" w:color="auto" w:fill="FFF2CC"/>
            <w:tcMar>
              <w:top w:w="72" w:type="dxa"/>
              <w:left w:w="144" w:type="dxa"/>
              <w:bottom w:w="72" w:type="dxa"/>
              <w:right w:w="144" w:type="dxa"/>
            </w:tcMar>
            <w:hideMark/>
          </w:tcPr>
          <w:p w14:paraId="3EC05920" w14:textId="77777777" w:rsidR="00AD70A7" w:rsidRPr="00BA51E7" w:rsidRDefault="006B5252" w:rsidP="007B60D7">
            <w:pPr>
              <w:spacing w:after="0" w:line="240" w:lineRule="auto"/>
              <w:contextualSpacing/>
              <w:jc w:val="center"/>
              <w:rPr>
                <w:rFonts w:ascii="Arial" w:eastAsia="Times New Roman" w:hAnsi="Arial" w:cs="Arial"/>
                <w:b/>
                <w:bCs/>
                <w:color w:val="auto"/>
                <w:szCs w:val="22"/>
                <w:lang w:eastAsia="en-GB"/>
              </w:rPr>
            </w:pPr>
            <w:r>
              <w:rPr>
                <w:rFonts w:ascii="Arial Narrow" w:eastAsia="Times New Roman" w:hAnsi="Arial Narrow" w:cs="Arial"/>
                <w:b/>
                <w:bCs/>
                <w:color w:val="656565"/>
                <w:kern w:val="24"/>
                <w:sz w:val="22"/>
                <w:szCs w:val="22"/>
                <w:lang w:eastAsia="en-GB"/>
              </w:rPr>
              <w:t xml:space="preserve">NDP III </w:t>
            </w:r>
            <w:r w:rsidR="00AD70A7" w:rsidRPr="00BA51E7">
              <w:rPr>
                <w:rFonts w:ascii="Arial Narrow" w:eastAsia="Times New Roman" w:hAnsi="Arial Narrow" w:cs="Arial"/>
                <w:b/>
                <w:bCs/>
                <w:color w:val="656565"/>
                <w:kern w:val="24"/>
                <w:sz w:val="22"/>
                <w:szCs w:val="22"/>
                <w:lang w:eastAsia="en-GB"/>
              </w:rPr>
              <w:t>Objectives</w:t>
            </w:r>
          </w:p>
        </w:tc>
        <w:tc>
          <w:tcPr>
            <w:tcW w:w="2190" w:type="pct"/>
            <w:tcBorders>
              <w:top w:val="single" w:sz="8" w:space="0" w:color="000000"/>
              <w:left w:val="single" w:sz="8" w:space="0" w:color="FFFFFF"/>
              <w:bottom w:val="single" w:sz="24" w:space="0" w:color="FFFFFF"/>
              <w:right w:val="single" w:sz="8" w:space="0" w:color="FFFFFF"/>
            </w:tcBorders>
            <w:shd w:val="clear" w:color="auto" w:fill="FFE699"/>
            <w:tcMar>
              <w:top w:w="72" w:type="dxa"/>
              <w:left w:w="144" w:type="dxa"/>
              <w:bottom w:w="72" w:type="dxa"/>
              <w:right w:w="144" w:type="dxa"/>
            </w:tcMar>
            <w:hideMark/>
          </w:tcPr>
          <w:p w14:paraId="7427F943" w14:textId="77777777" w:rsidR="00AD70A7" w:rsidRPr="00BA51E7" w:rsidRDefault="006B5252" w:rsidP="007B60D7">
            <w:pPr>
              <w:spacing w:after="0" w:line="240" w:lineRule="auto"/>
              <w:contextualSpacing/>
              <w:jc w:val="center"/>
              <w:rPr>
                <w:rFonts w:ascii="Arial" w:eastAsia="Times New Roman" w:hAnsi="Arial" w:cs="Arial"/>
                <w:b/>
                <w:bCs/>
                <w:color w:val="auto"/>
                <w:szCs w:val="22"/>
                <w:lang w:eastAsia="en-GB"/>
              </w:rPr>
            </w:pPr>
            <w:r>
              <w:rPr>
                <w:rFonts w:ascii="Arial Narrow" w:eastAsia="Times New Roman" w:hAnsi="Arial Narrow" w:cs="Arial"/>
                <w:b/>
                <w:bCs/>
                <w:color w:val="656565"/>
                <w:kern w:val="24"/>
                <w:sz w:val="22"/>
                <w:szCs w:val="22"/>
                <w:lang w:eastAsia="en-GB"/>
              </w:rPr>
              <w:t xml:space="preserve">NDP III </w:t>
            </w:r>
            <w:r w:rsidR="00AD70A7" w:rsidRPr="00BA51E7">
              <w:rPr>
                <w:rFonts w:ascii="Arial Narrow" w:eastAsia="Times New Roman" w:hAnsi="Arial Narrow" w:cs="Arial"/>
                <w:b/>
                <w:bCs/>
                <w:color w:val="656565"/>
                <w:kern w:val="24"/>
                <w:sz w:val="22"/>
                <w:szCs w:val="22"/>
                <w:lang w:eastAsia="en-GB"/>
              </w:rPr>
              <w:t>Strategies</w:t>
            </w:r>
          </w:p>
        </w:tc>
        <w:tc>
          <w:tcPr>
            <w:tcW w:w="1715" w:type="pct"/>
            <w:tcBorders>
              <w:top w:val="single" w:sz="8" w:space="0" w:color="000000"/>
              <w:left w:val="single" w:sz="8" w:space="0" w:color="FFFFFF"/>
              <w:bottom w:val="single" w:sz="24" w:space="0" w:color="FFFFFF"/>
              <w:right w:val="single" w:sz="8" w:space="0" w:color="000000"/>
            </w:tcBorders>
            <w:shd w:val="clear" w:color="auto" w:fill="FFD966"/>
            <w:tcMar>
              <w:top w:w="72" w:type="dxa"/>
              <w:left w:w="144" w:type="dxa"/>
              <w:bottom w:w="72" w:type="dxa"/>
              <w:right w:w="144" w:type="dxa"/>
            </w:tcMar>
            <w:hideMark/>
          </w:tcPr>
          <w:p w14:paraId="3C927AF9" w14:textId="77777777" w:rsidR="00AD70A7" w:rsidRPr="00BA51E7" w:rsidRDefault="006B5252" w:rsidP="007B60D7">
            <w:pPr>
              <w:spacing w:after="0" w:line="240" w:lineRule="auto"/>
              <w:contextualSpacing/>
              <w:jc w:val="center"/>
              <w:rPr>
                <w:rFonts w:ascii="Arial" w:eastAsia="Times New Roman" w:hAnsi="Arial" w:cs="Arial"/>
                <w:b/>
                <w:bCs/>
                <w:color w:val="auto"/>
                <w:szCs w:val="22"/>
                <w:lang w:eastAsia="en-GB"/>
              </w:rPr>
            </w:pPr>
            <w:r>
              <w:rPr>
                <w:rFonts w:ascii="Arial Narrow" w:eastAsia="Times New Roman" w:hAnsi="Arial Narrow" w:cs="Arial"/>
                <w:b/>
                <w:bCs/>
                <w:color w:val="656565"/>
                <w:kern w:val="24"/>
                <w:sz w:val="22"/>
                <w:szCs w:val="22"/>
                <w:lang w:eastAsia="en-GB"/>
              </w:rPr>
              <w:t xml:space="preserve">NDP III </w:t>
            </w:r>
            <w:r w:rsidR="00AD70A7" w:rsidRPr="00BA51E7">
              <w:rPr>
                <w:rFonts w:ascii="Arial Narrow" w:eastAsia="Times New Roman" w:hAnsi="Arial Narrow" w:cs="Arial"/>
                <w:b/>
                <w:bCs/>
                <w:color w:val="656565"/>
                <w:kern w:val="24"/>
                <w:sz w:val="22"/>
                <w:szCs w:val="22"/>
                <w:lang w:eastAsia="en-GB"/>
              </w:rPr>
              <w:t>Programs</w:t>
            </w:r>
          </w:p>
        </w:tc>
      </w:tr>
      <w:tr w:rsidR="0019608D" w:rsidRPr="00BA51E7" w14:paraId="4AA95A0E" w14:textId="77777777" w:rsidTr="006C3BFD">
        <w:trPr>
          <w:trHeight w:val="813"/>
        </w:trPr>
        <w:tc>
          <w:tcPr>
            <w:tcW w:w="1094" w:type="pct"/>
            <w:tcBorders>
              <w:top w:val="single" w:sz="24" w:space="0" w:color="FFFFFF"/>
              <w:left w:val="single" w:sz="8" w:space="0" w:color="000000"/>
              <w:bottom w:val="single" w:sz="8" w:space="0" w:color="FFFFFF"/>
              <w:right w:val="single" w:sz="8" w:space="0" w:color="FFFFFF"/>
            </w:tcBorders>
            <w:shd w:val="clear" w:color="auto" w:fill="FFF2CC"/>
            <w:tcMar>
              <w:top w:w="72" w:type="dxa"/>
              <w:left w:w="144" w:type="dxa"/>
              <w:bottom w:w="72" w:type="dxa"/>
              <w:right w:w="144" w:type="dxa"/>
            </w:tcMar>
            <w:hideMark/>
          </w:tcPr>
          <w:p w14:paraId="25F7D46C" w14:textId="77777777" w:rsidR="00AD70A7" w:rsidRPr="00BA51E7" w:rsidRDefault="00AD70A7" w:rsidP="007B60D7">
            <w:pPr>
              <w:spacing w:after="0" w:line="240" w:lineRule="auto"/>
              <w:contextualSpacing/>
              <w:rPr>
                <w:rFonts w:ascii="Arial" w:eastAsia="Times New Roman" w:hAnsi="Arial" w:cs="Arial"/>
                <w:color w:val="auto"/>
                <w:szCs w:val="22"/>
                <w:lang w:eastAsia="en-GB"/>
              </w:rPr>
            </w:pPr>
            <w:r w:rsidRPr="00BA51E7">
              <w:rPr>
                <w:rFonts w:ascii="Arial" w:eastAsia="Times New Roman" w:hAnsi="Arial" w:cs="Arial"/>
                <w:color w:val="656565"/>
                <w:kern w:val="24"/>
                <w:sz w:val="22"/>
                <w:szCs w:val="22"/>
                <w:lang w:eastAsia="en-GB"/>
              </w:rPr>
              <w:t xml:space="preserve">Enhance value addition in Key Growth Opportunities </w:t>
            </w:r>
          </w:p>
        </w:tc>
        <w:tc>
          <w:tcPr>
            <w:tcW w:w="2190" w:type="pct"/>
            <w:tcBorders>
              <w:top w:val="single" w:sz="24"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14:paraId="2F9D08BB" w14:textId="77777777" w:rsidR="00AD70A7" w:rsidRPr="00BA51E7" w:rsidRDefault="00AD70A7" w:rsidP="00277925">
            <w:pPr>
              <w:pStyle w:val="ListParagraph"/>
              <w:numPr>
                <w:ilvl w:val="0"/>
                <w:numId w:val="42"/>
              </w:numPr>
              <w:tabs>
                <w:tab w:val="num" w:pos="720"/>
              </w:tabs>
              <w:spacing w:after="0" w:line="240" w:lineRule="auto"/>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 xml:space="preserve">Promote </w:t>
            </w:r>
            <w:proofErr w:type="spellStart"/>
            <w:r w:rsidRPr="00BA51E7">
              <w:rPr>
                <w:rFonts w:ascii="Arial" w:eastAsia="Times New Roman" w:hAnsi="Arial" w:cs="Arial"/>
                <w:color w:val="656565"/>
                <w:kern w:val="24"/>
                <w:sz w:val="22"/>
                <w:szCs w:val="22"/>
                <w:lang w:eastAsia="en-GB"/>
              </w:rPr>
              <w:t>agro</w:t>
            </w:r>
            <w:proofErr w:type="spellEnd"/>
            <w:r w:rsidRPr="00BA51E7">
              <w:rPr>
                <w:rFonts w:ascii="Arial" w:eastAsia="Times New Roman" w:hAnsi="Arial" w:cs="Arial"/>
                <w:color w:val="656565"/>
                <w:kern w:val="24"/>
                <w:sz w:val="22"/>
                <w:szCs w:val="22"/>
                <w:lang w:eastAsia="en-GB"/>
              </w:rPr>
              <w:t>-industrialization</w:t>
            </w:r>
          </w:p>
          <w:p w14:paraId="3664AB13" w14:textId="77777777" w:rsidR="00AD70A7" w:rsidRPr="00BA51E7" w:rsidRDefault="00AD70A7" w:rsidP="00277925">
            <w:pPr>
              <w:pStyle w:val="ListParagraph"/>
              <w:numPr>
                <w:ilvl w:val="0"/>
                <w:numId w:val="42"/>
              </w:numPr>
              <w:tabs>
                <w:tab w:val="num" w:pos="720"/>
              </w:tabs>
              <w:spacing w:after="0" w:line="240" w:lineRule="auto"/>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 xml:space="preserve">Increase local manufacturing </w:t>
            </w:r>
            <w:r w:rsidR="00277925" w:rsidRPr="00BA51E7">
              <w:rPr>
                <w:rFonts w:ascii="Arial" w:eastAsia="Times New Roman" w:hAnsi="Arial" w:cs="Arial"/>
                <w:color w:val="656565"/>
                <w:kern w:val="24"/>
                <w:sz w:val="22"/>
                <w:szCs w:val="22"/>
                <w:lang w:eastAsia="en-GB"/>
              </w:rPr>
              <w:t xml:space="preserve">   </w:t>
            </w:r>
            <w:r w:rsidRPr="00BA51E7">
              <w:rPr>
                <w:rFonts w:ascii="Arial" w:eastAsia="Times New Roman" w:hAnsi="Arial" w:cs="Arial"/>
                <w:color w:val="656565"/>
                <w:kern w:val="24"/>
                <w:sz w:val="22"/>
                <w:szCs w:val="22"/>
                <w:lang w:eastAsia="en-GB"/>
              </w:rPr>
              <w:t>activity</w:t>
            </w:r>
          </w:p>
          <w:p w14:paraId="4F03DA22" w14:textId="77777777" w:rsidR="00AD70A7" w:rsidRPr="00BA51E7" w:rsidRDefault="00AD70A7" w:rsidP="00277925">
            <w:pPr>
              <w:pStyle w:val="ListParagraph"/>
              <w:numPr>
                <w:ilvl w:val="0"/>
                <w:numId w:val="42"/>
              </w:numPr>
              <w:tabs>
                <w:tab w:val="num" w:pos="720"/>
              </w:tabs>
              <w:spacing w:after="0" w:line="240" w:lineRule="auto"/>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 xml:space="preserve">Promote mineral-based </w:t>
            </w:r>
            <w:r w:rsidR="00277925" w:rsidRPr="00BA51E7">
              <w:rPr>
                <w:rFonts w:ascii="Arial" w:eastAsia="Times New Roman" w:hAnsi="Arial" w:cs="Arial"/>
                <w:color w:val="656565"/>
                <w:kern w:val="24"/>
                <w:sz w:val="22"/>
                <w:szCs w:val="22"/>
                <w:lang w:eastAsia="en-GB"/>
              </w:rPr>
              <w:t xml:space="preserve">     </w:t>
            </w:r>
            <w:r w:rsidRPr="00BA51E7">
              <w:rPr>
                <w:rFonts w:ascii="Arial" w:eastAsia="Times New Roman" w:hAnsi="Arial" w:cs="Arial"/>
                <w:color w:val="656565"/>
                <w:kern w:val="24"/>
                <w:sz w:val="22"/>
                <w:szCs w:val="22"/>
                <w:lang w:eastAsia="en-GB"/>
              </w:rPr>
              <w:t>industrialization</w:t>
            </w:r>
          </w:p>
          <w:p w14:paraId="61D42936" w14:textId="77777777" w:rsidR="00AD70A7" w:rsidRPr="00BA51E7" w:rsidRDefault="00AD70A7" w:rsidP="00277925">
            <w:pPr>
              <w:pStyle w:val="ListParagraph"/>
              <w:numPr>
                <w:ilvl w:val="0"/>
                <w:numId w:val="42"/>
              </w:numPr>
              <w:tabs>
                <w:tab w:val="num" w:pos="720"/>
              </w:tabs>
              <w:spacing w:after="0" w:line="240" w:lineRule="auto"/>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 xml:space="preserve">Harness the tourism potential </w:t>
            </w:r>
          </w:p>
          <w:p w14:paraId="233DD4CF" w14:textId="77777777" w:rsidR="00AD70A7" w:rsidRPr="00BA51E7" w:rsidRDefault="00AD70A7" w:rsidP="00277925">
            <w:pPr>
              <w:pStyle w:val="ListParagraph"/>
              <w:numPr>
                <w:ilvl w:val="0"/>
                <w:numId w:val="42"/>
              </w:numPr>
              <w:tabs>
                <w:tab w:val="num" w:pos="720"/>
              </w:tabs>
              <w:spacing w:after="0" w:line="240" w:lineRule="auto"/>
              <w:rPr>
                <w:rFonts w:ascii="Arial" w:eastAsia="Times New Roman" w:hAnsi="Arial" w:cs="Arial"/>
                <w:color w:val="auto"/>
                <w:szCs w:val="22"/>
                <w:lang w:eastAsia="en-GB"/>
              </w:rPr>
            </w:pPr>
            <w:r w:rsidRPr="00BA51E7">
              <w:rPr>
                <w:rFonts w:ascii="Arial" w:eastAsia="Times New Roman" w:hAnsi="Arial" w:cs="Arial"/>
                <w:color w:val="656565"/>
                <w:kern w:val="24"/>
                <w:sz w:val="22"/>
                <w:szCs w:val="22"/>
                <w:lang w:eastAsia="en-GB"/>
              </w:rPr>
              <w:t>Promote export-oriented growth</w:t>
            </w:r>
          </w:p>
        </w:tc>
        <w:tc>
          <w:tcPr>
            <w:tcW w:w="1715" w:type="pct"/>
            <w:tcBorders>
              <w:top w:val="single" w:sz="24" w:space="0" w:color="FFFFFF"/>
              <w:left w:val="single" w:sz="8" w:space="0" w:color="FFFFFF"/>
              <w:bottom w:val="single" w:sz="8" w:space="0" w:color="FFFFFF"/>
              <w:right w:val="single" w:sz="8" w:space="0" w:color="000000"/>
            </w:tcBorders>
            <w:shd w:val="clear" w:color="auto" w:fill="FFD966"/>
            <w:tcMar>
              <w:top w:w="72" w:type="dxa"/>
              <w:left w:w="144" w:type="dxa"/>
              <w:bottom w:w="72" w:type="dxa"/>
              <w:right w:w="144" w:type="dxa"/>
            </w:tcMar>
            <w:hideMark/>
          </w:tcPr>
          <w:p w14:paraId="1619DB06" w14:textId="77777777" w:rsidR="00AD70A7" w:rsidRPr="00BA51E7" w:rsidRDefault="00AD70A7" w:rsidP="00ED6C49">
            <w:pPr>
              <w:numPr>
                <w:ilvl w:val="0"/>
                <w:numId w:val="22"/>
              </w:numPr>
              <w:tabs>
                <w:tab w:val="clear" w:pos="720"/>
                <w:tab w:val="num" w:pos="246"/>
              </w:tabs>
              <w:spacing w:after="0" w:line="240" w:lineRule="auto"/>
              <w:ind w:left="516" w:hanging="450"/>
              <w:contextualSpacing/>
              <w:rPr>
                <w:rFonts w:ascii="Arial" w:eastAsia="Times New Roman" w:hAnsi="Arial" w:cs="Arial"/>
                <w:color w:val="auto"/>
                <w:szCs w:val="22"/>
                <w:lang w:eastAsia="en-GB"/>
              </w:rPr>
            </w:pPr>
            <w:proofErr w:type="spellStart"/>
            <w:r w:rsidRPr="00BA51E7">
              <w:rPr>
                <w:rFonts w:ascii="Arial" w:eastAsia="Times New Roman" w:hAnsi="Arial" w:cs="Arial"/>
                <w:color w:val="656565"/>
                <w:kern w:val="24"/>
                <w:sz w:val="22"/>
                <w:szCs w:val="22"/>
                <w:lang w:eastAsia="en-GB"/>
              </w:rPr>
              <w:t>Agro</w:t>
            </w:r>
            <w:proofErr w:type="spellEnd"/>
            <w:r w:rsidRPr="00BA51E7">
              <w:rPr>
                <w:rFonts w:ascii="Arial" w:eastAsia="Times New Roman" w:hAnsi="Arial" w:cs="Arial"/>
                <w:color w:val="656565"/>
                <w:kern w:val="24"/>
                <w:sz w:val="22"/>
                <w:szCs w:val="22"/>
                <w:lang w:eastAsia="en-GB"/>
              </w:rPr>
              <w:t>-Industrialization</w:t>
            </w:r>
          </w:p>
          <w:p w14:paraId="78F43624" w14:textId="77777777" w:rsidR="00AD70A7" w:rsidRPr="00BA51E7" w:rsidRDefault="00AD70A7" w:rsidP="00ED6C49">
            <w:pPr>
              <w:numPr>
                <w:ilvl w:val="0"/>
                <w:numId w:val="22"/>
              </w:numPr>
              <w:tabs>
                <w:tab w:val="clear" w:pos="720"/>
                <w:tab w:val="num" w:pos="246"/>
              </w:tabs>
              <w:spacing w:after="0" w:line="240" w:lineRule="auto"/>
              <w:ind w:left="516" w:hanging="450"/>
              <w:contextualSpacing/>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Mineral</w:t>
            </w:r>
            <w:r w:rsidR="00B03D56">
              <w:rPr>
                <w:rFonts w:ascii="Arial" w:eastAsia="Times New Roman" w:hAnsi="Arial" w:cs="Arial"/>
                <w:color w:val="656565"/>
                <w:kern w:val="24"/>
                <w:sz w:val="22"/>
                <w:szCs w:val="22"/>
                <w:lang w:eastAsia="en-GB"/>
              </w:rPr>
              <w:t xml:space="preserve"> Development</w:t>
            </w:r>
            <w:r w:rsidRPr="00BA51E7">
              <w:rPr>
                <w:rFonts w:ascii="Arial" w:eastAsia="Times New Roman" w:hAnsi="Arial" w:cs="Arial"/>
                <w:color w:val="656565"/>
                <w:kern w:val="24"/>
                <w:sz w:val="22"/>
                <w:szCs w:val="22"/>
                <w:lang w:eastAsia="en-GB"/>
              </w:rPr>
              <w:t xml:space="preserve">  </w:t>
            </w:r>
          </w:p>
          <w:p w14:paraId="4BCDEF6D" w14:textId="77777777" w:rsidR="00AD70A7" w:rsidRPr="00BA51E7" w:rsidRDefault="00AD70A7" w:rsidP="00ED6C49">
            <w:pPr>
              <w:numPr>
                <w:ilvl w:val="0"/>
                <w:numId w:val="22"/>
              </w:numPr>
              <w:tabs>
                <w:tab w:val="clear" w:pos="720"/>
                <w:tab w:val="num" w:pos="246"/>
              </w:tabs>
              <w:spacing w:after="0" w:line="240" w:lineRule="auto"/>
              <w:ind w:left="516" w:hanging="450"/>
              <w:contextualSpacing/>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Petroleum Development</w:t>
            </w:r>
          </w:p>
          <w:p w14:paraId="3666F540" w14:textId="77777777" w:rsidR="00AD70A7" w:rsidRPr="00BA51E7" w:rsidRDefault="00AD70A7" w:rsidP="00ED6C49">
            <w:pPr>
              <w:numPr>
                <w:ilvl w:val="0"/>
                <w:numId w:val="22"/>
              </w:numPr>
              <w:tabs>
                <w:tab w:val="clear" w:pos="720"/>
                <w:tab w:val="num" w:pos="246"/>
              </w:tabs>
              <w:spacing w:after="0" w:line="240" w:lineRule="auto"/>
              <w:ind w:left="516" w:hanging="450"/>
              <w:contextualSpacing/>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 xml:space="preserve">Tourism Development </w:t>
            </w:r>
          </w:p>
          <w:p w14:paraId="26DB6B1F" w14:textId="77777777" w:rsidR="00AD70A7" w:rsidRPr="00BA51E7" w:rsidRDefault="00AD70A7" w:rsidP="00ED6C49">
            <w:pPr>
              <w:numPr>
                <w:ilvl w:val="0"/>
                <w:numId w:val="22"/>
              </w:numPr>
              <w:tabs>
                <w:tab w:val="clear" w:pos="720"/>
                <w:tab w:val="num" w:pos="246"/>
              </w:tabs>
              <w:spacing w:after="0" w:line="240" w:lineRule="auto"/>
              <w:ind w:left="516" w:hanging="450"/>
              <w:contextualSpacing/>
              <w:rPr>
                <w:rFonts w:ascii="Arial" w:eastAsia="Times New Roman" w:hAnsi="Arial" w:cs="Arial"/>
                <w:color w:val="auto"/>
                <w:szCs w:val="22"/>
                <w:lang w:eastAsia="en-GB"/>
              </w:rPr>
            </w:pPr>
            <w:r w:rsidRPr="00BA51E7">
              <w:rPr>
                <w:rFonts w:ascii="Arial" w:eastAsia="Times New Roman" w:hAnsi="Arial" w:cs="Arial"/>
                <w:color w:val="656565"/>
                <w:kern w:val="24"/>
                <w:sz w:val="22"/>
                <w:szCs w:val="22"/>
                <w:lang w:eastAsia="en-GB"/>
              </w:rPr>
              <w:t xml:space="preserve">Water, Climate Change and ENR </w:t>
            </w:r>
            <w:r w:rsidR="007B60D7" w:rsidRPr="00BA51E7">
              <w:rPr>
                <w:rFonts w:ascii="Arial" w:eastAsia="Times New Roman" w:hAnsi="Arial" w:cs="Arial"/>
                <w:color w:val="656565"/>
                <w:kern w:val="24"/>
                <w:sz w:val="22"/>
                <w:szCs w:val="22"/>
                <w:lang w:eastAsia="en-GB"/>
              </w:rPr>
              <w:t>Management</w:t>
            </w:r>
          </w:p>
        </w:tc>
      </w:tr>
      <w:tr w:rsidR="0019608D" w:rsidRPr="00BA51E7" w14:paraId="26291219" w14:textId="77777777" w:rsidTr="006C3BFD">
        <w:trPr>
          <w:trHeight w:val="421"/>
        </w:trPr>
        <w:tc>
          <w:tcPr>
            <w:tcW w:w="1094" w:type="pct"/>
            <w:tcBorders>
              <w:top w:val="single" w:sz="8" w:space="0" w:color="FFFFFF"/>
              <w:left w:val="single" w:sz="8" w:space="0" w:color="000000"/>
              <w:bottom w:val="single" w:sz="8" w:space="0" w:color="FFFFFF"/>
              <w:right w:val="single" w:sz="8" w:space="0" w:color="FFFFFF"/>
            </w:tcBorders>
            <w:shd w:val="clear" w:color="auto" w:fill="FFF2CC"/>
            <w:tcMar>
              <w:top w:w="72" w:type="dxa"/>
              <w:left w:w="144" w:type="dxa"/>
              <w:bottom w:w="72" w:type="dxa"/>
              <w:right w:w="144" w:type="dxa"/>
            </w:tcMar>
            <w:hideMark/>
          </w:tcPr>
          <w:p w14:paraId="5DF0A419" w14:textId="77777777" w:rsidR="00AD70A7" w:rsidRPr="00BA51E7" w:rsidRDefault="00AD70A7" w:rsidP="007B60D7">
            <w:pPr>
              <w:spacing w:after="0" w:line="240" w:lineRule="auto"/>
              <w:contextualSpacing/>
              <w:rPr>
                <w:rFonts w:ascii="Arial" w:eastAsia="Times New Roman" w:hAnsi="Arial" w:cs="Arial"/>
                <w:color w:val="auto"/>
                <w:szCs w:val="22"/>
                <w:lang w:eastAsia="en-GB"/>
              </w:rPr>
            </w:pPr>
            <w:r w:rsidRPr="00BA51E7">
              <w:rPr>
                <w:rFonts w:ascii="Arial" w:eastAsia="Times New Roman" w:hAnsi="Arial" w:cs="Arial"/>
                <w:color w:val="656565"/>
                <w:kern w:val="24"/>
                <w:sz w:val="22"/>
                <w:szCs w:val="22"/>
                <w:lang w:eastAsia="en-GB"/>
              </w:rPr>
              <w:t xml:space="preserve">Strengthen private sector capacity to drive growth and create jobs </w:t>
            </w:r>
          </w:p>
        </w:tc>
        <w:tc>
          <w:tcPr>
            <w:tcW w:w="2190" w:type="pct"/>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14:paraId="73D44B30" w14:textId="77777777" w:rsidR="00AD70A7" w:rsidRPr="00BA51E7" w:rsidRDefault="00AD70A7" w:rsidP="00277925">
            <w:pPr>
              <w:pStyle w:val="ListParagraph"/>
              <w:numPr>
                <w:ilvl w:val="0"/>
                <w:numId w:val="42"/>
              </w:numPr>
              <w:tabs>
                <w:tab w:val="num" w:pos="720"/>
              </w:tabs>
              <w:spacing w:after="0" w:line="240" w:lineRule="auto"/>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Provide a suitable fiscal, monetary and regulatory environment for the private sector to invest</w:t>
            </w:r>
          </w:p>
          <w:p w14:paraId="32557729" w14:textId="77777777" w:rsidR="00AD70A7" w:rsidRPr="00BA51E7" w:rsidRDefault="00AD70A7" w:rsidP="00277925">
            <w:pPr>
              <w:pStyle w:val="ListParagraph"/>
              <w:numPr>
                <w:ilvl w:val="0"/>
                <w:numId w:val="42"/>
              </w:numPr>
              <w:tabs>
                <w:tab w:val="num" w:pos="720"/>
              </w:tabs>
              <w:spacing w:after="0" w:line="240" w:lineRule="auto"/>
              <w:rPr>
                <w:rFonts w:ascii="Arial" w:eastAsia="Times New Roman" w:hAnsi="Arial" w:cs="Arial"/>
                <w:color w:val="auto"/>
                <w:szCs w:val="22"/>
                <w:lang w:eastAsia="en-GB"/>
              </w:rPr>
            </w:pPr>
            <w:r w:rsidRPr="00BA51E7">
              <w:rPr>
                <w:rFonts w:ascii="Arial" w:eastAsia="Times New Roman" w:hAnsi="Arial" w:cs="Arial"/>
                <w:color w:val="656565"/>
                <w:kern w:val="24"/>
                <w:sz w:val="22"/>
                <w:szCs w:val="22"/>
                <w:lang w:eastAsia="en-GB"/>
              </w:rPr>
              <w:t>Increase local content participation</w:t>
            </w:r>
          </w:p>
        </w:tc>
        <w:tc>
          <w:tcPr>
            <w:tcW w:w="1715" w:type="pct"/>
            <w:tcBorders>
              <w:top w:val="single" w:sz="8" w:space="0" w:color="FFFFFF"/>
              <w:left w:val="single" w:sz="8" w:space="0" w:color="FFFFFF"/>
              <w:bottom w:val="single" w:sz="8" w:space="0" w:color="FFFFFF"/>
              <w:right w:val="single" w:sz="8" w:space="0" w:color="000000"/>
            </w:tcBorders>
            <w:shd w:val="clear" w:color="auto" w:fill="FFD966"/>
            <w:tcMar>
              <w:top w:w="72" w:type="dxa"/>
              <w:left w:w="144" w:type="dxa"/>
              <w:bottom w:w="72" w:type="dxa"/>
              <w:right w:w="144" w:type="dxa"/>
            </w:tcMar>
            <w:hideMark/>
          </w:tcPr>
          <w:p w14:paraId="13C92A27" w14:textId="77777777" w:rsidR="00AD70A7" w:rsidRPr="00BA51E7" w:rsidRDefault="00AD70A7" w:rsidP="00ED6C49">
            <w:pPr>
              <w:numPr>
                <w:ilvl w:val="0"/>
                <w:numId w:val="22"/>
              </w:numPr>
              <w:tabs>
                <w:tab w:val="clear" w:pos="720"/>
                <w:tab w:val="num" w:pos="246"/>
              </w:tabs>
              <w:spacing w:after="0" w:line="240" w:lineRule="auto"/>
              <w:ind w:left="516" w:hanging="450"/>
              <w:contextualSpacing/>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 xml:space="preserve">Private Sector Development </w:t>
            </w:r>
          </w:p>
          <w:p w14:paraId="2762CDDF" w14:textId="77777777" w:rsidR="00AD70A7" w:rsidRPr="00BA51E7" w:rsidRDefault="00AD70A7" w:rsidP="00ED6C49">
            <w:pPr>
              <w:numPr>
                <w:ilvl w:val="0"/>
                <w:numId w:val="22"/>
              </w:numPr>
              <w:tabs>
                <w:tab w:val="clear" w:pos="720"/>
                <w:tab w:val="num" w:pos="246"/>
              </w:tabs>
              <w:spacing w:after="0" w:line="240" w:lineRule="auto"/>
              <w:ind w:left="516" w:hanging="450"/>
              <w:contextualSpacing/>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 xml:space="preserve">Manufacturing </w:t>
            </w:r>
          </w:p>
          <w:p w14:paraId="1480A43A" w14:textId="77777777" w:rsidR="00AD70A7" w:rsidRPr="00BA51E7" w:rsidRDefault="00AD70A7" w:rsidP="00ED6C49">
            <w:pPr>
              <w:numPr>
                <w:ilvl w:val="0"/>
                <w:numId w:val="22"/>
              </w:numPr>
              <w:tabs>
                <w:tab w:val="clear" w:pos="720"/>
                <w:tab w:val="num" w:pos="246"/>
              </w:tabs>
              <w:spacing w:after="0" w:line="240" w:lineRule="auto"/>
              <w:ind w:left="516" w:hanging="450"/>
              <w:contextualSpacing/>
              <w:rPr>
                <w:rFonts w:ascii="Arial" w:eastAsia="Times New Roman" w:hAnsi="Arial" w:cs="Arial"/>
                <w:color w:val="auto"/>
                <w:szCs w:val="22"/>
                <w:lang w:eastAsia="en-GB"/>
              </w:rPr>
            </w:pPr>
            <w:r w:rsidRPr="00BA51E7">
              <w:rPr>
                <w:rFonts w:ascii="Arial" w:eastAsia="Times New Roman" w:hAnsi="Arial" w:cs="Arial"/>
                <w:color w:val="656565"/>
                <w:kern w:val="24"/>
                <w:sz w:val="22"/>
                <w:szCs w:val="22"/>
                <w:lang w:eastAsia="en-GB"/>
              </w:rPr>
              <w:t xml:space="preserve">Digital Transformation </w:t>
            </w:r>
          </w:p>
        </w:tc>
      </w:tr>
      <w:tr w:rsidR="0019608D" w:rsidRPr="00BA51E7" w14:paraId="2A7E2F27" w14:textId="77777777" w:rsidTr="006C3BFD">
        <w:trPr>
          <w:trHeight w:val="808"/>
        </w:trPr>
        <w:tc>
          <w:tcPr>
            <w:tcW w:w="1094" w:type="pct"/>
            <w:tcBorders>
              <w:top w:val="single" w:sz="8" w:space="0" w:color="FFFFFF"/>
              <w:left w:val="single" w:sz="8" w:space="0" w:color="000000"/>
              <w:bottom w:val="single" w:sz="8" w:space="0" w:color="FFFFFF"/>
              <w:right w:val="single" w:sz="8" w:space="0" w:color="FFFFFF"/>
            </w:tcBorders>
            <w:shd w:val="clear" w:color="auto" w:fill="FFF2CC"/>
            <w:tcMar>
              <w:top w:w="72" w:type="dxa"/>
              <w:left w:w="144" w:type="dxa"/>
              <w:bottom w:w="72" w:type="dxa"/>
              <w:right w:w="144" w:type="dxa"/>
            </w:tcMar>
            <w:hideMark/>
          </w:tcPr>
          <w:p w14:paraId="10A8186F" w14:textId="77777777" w:rsidR="00AD70A7" w:rsidRPr="00BA51E7" w:rsidRDefault="00AD70A7" w:rsidP="007B60D7">
            <w:pPr>
              <w:spacing w:after="0" w:line="240" w:lineRule="auto"/>
              <w:contextualSpacing/>
              <w:rPr>
                <w:rFonts w:ascii="Arial" w:eastAsia="Times New Roman" w:hAnsi="Arial" w:cs="Arial"/>
                <w:color w:val="auto"/>
                <w:szCs w:val="22"/>
                <w:lang w:eastAsia="en-GB"/>
              </w:rPr>
            </w:pPr>
            <w:r w:rsidRPr="00BA51E7">
              <w:rPr>
                <w:rFonts w:ascii="Arial" w:eastAsia="Times New Roman" w:hAnsi="Arial" w:cs="Arial"/>
                <w:color w:val="656565"/>
                <w:kern w:val="24"/>
                <w:sz w:val="22"/>
                <w:szCs w:val="22"/>
                <w:lang w:eastAsia="en-GB"/>
              </w:rPr>
              <w:t>Consolidate &amp; increase stock and quality of Productive Infrastructure</w:t>
            </w:r>
          </w:p>
        </w:tc>
        <w:tc>
          <w:tcPr>
            <w:tcW w:w="2190" w:type="pct"/>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14:paraId="1BBE1B84" w14:textId="77777777" w:rsidR="00AD70A7" w:rsidRPr="00BA51E7" w:rsidRDefault="00AD70A7" w:rsidP="00277925">
            <w:pPr>
              <w:pStyle w:val="ListParagraph"/>
              <w:numPr>
                <w:ilvl w:val="0"/>
                <w:numId w:val="42"/>
              </w:numPr>
              <w:tabs>
                <w:tab w:val="num" w:pos="443"/>
                <w:tab w:val="num" w:pos="720"/>
              </w:tabs>
              <w:spacing w:after="0" w:line="240" w:lineRule="auto"/>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Institutionalise infrastructure maintenance</w:t>
            </w:r>
          </w:p>
          <w:p w14:paraId="67324B7A" w14:textId="77777777" w:rsidR="00AD70A7" w:rsidRPr="00BA51E7" w:rsidRDefault="00AD70A7" w:rsidP="00277925">
            <w:pPr>
              <w:pStyle w:val="ListParagraph"/>
              <w:numPr>
                <w:ilvl w:val="0"/>
                <w:numId w:val="42"/>
              </w:numPr>
              <w:tabs>
                <w:tab w:val="num" w:pos="443"/>
                <w:tab w:val="num" w:pos="720"/>
              </w:tabs>
              <w:spacing w:after="0" w:line="240" w:lineRule="auto"/>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 xml:space="preserve">Develop intermodal transport infrastructure </w:t>
            </w:r>
          </w:p>
          <w:p w14:paraId="0F866DD3" w14:textId="77777777" w:rsidR="00AD70A7" w:rsidRPr="00BA51E7" w:rsidRDefault="00AD70A7" w:rsidP="00277925">
            <w:pPr>
              <w:pStyle w:val="ListParagraph"/>
              <w:numPr>
                <w:ilvl w:val="0"/>
                <w:numId w:val="42"/>
              </w:numPr>
              <w:tabs>
                <w:tab w:val="num" w:pos="443"/>
                <w:tab w:val="num" w:pos="720"/>
              </w:tabs>
              <w:spacing w:after="0" w:line="240" w:lineRule="auto"/>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 xml:space="preserve">Increase access to reliable &amp; affordable energy </w:t>
            </w:r>
          </w:p>
          <w:p w14:paraId="332FFDB6" w14:textId="77777777" w:rsidR="00AD70A7" w:rsidRPr="00BA51E7" w:rsidRDefault="00AD70A7" w:rsidP="00277925">
            <w:pPr>
              <w:pStyle w:val="ListParagraph"/>
              <w:numPr>
                <w:ilvl w:val="0"/>
                <w:numId w:val="42"/>
              </w:numPr>
              <w:tabs>
                <w:tab w:val="num" w:pos="443"/>
                <w:tab w:val="num" w:pos="720"/>
              </w:tabs>
              <w:spacing w:after="0" w:line="240" w:lineRule="auto"/>
              <w:rPr>
                <w:rFonts w:ascii="Arial" w:eastAsia="Times New Roman" w:hAnsi="Arial" w:cs="Arial"/>
                <w:color w:val="auto"/>
                <w:szCs w:val="22"/>
                <w:lang w:eastAsia="en-GB"/>
              </w:rPr>
            </w:pPr>
            <w:r w:rsidRPr="00BA51E7">
              <w:rPr>
                <w:rFonts w:ascii="Arial" w:eastAsia="Times New Roman" w:hAnsi="Arial" w:cs="Arial"/>
                <w:color w:val="656565"/>
                <w:kern w:val="24"/>
                <w:sz w:val="22"/>
                <w:szCs w:val="22"/>
                <w:lang w:eastAsia="en-GB"/>
              </w:rPr>
              <w:t>Leverage urbanization for socio-economic transformation</w:t>
            </w:r>
          </w:p>
        </w:tc>
        <w:tc>
          <w:tcPr>
            <w:tcW w:w="1715" w:type="pct"/>
            <w:tcBorders>
              <w:top w:val="single" w:sz="8" w:space="0" w:color="FFFFFF"/>
              <w:left w:val="single" w:sz="8" w:space="0" w:color="FFFFFF"/>
              <w:bottom w:val="single" w:sz="8" w:space="0" w:color="FFFFFF"/>
              <w:right w:val="single" w:sz="8" w:space="0" w:color="000000"/>
            </w:tcBorders>
            <w:shd w:val="clear" w:color="auto" w:fill="FFD966"/>
            <w:tcMar>
              <w:top w:w="72" w:type="dxa"/>
              <w:left w:w="144" w:type="dxa"/>
              <w:bottom w:w="72" w:type="dxa"/>
              <w:right w:w="144" w:type="dxa"/>
            </w:tcMar>
            <w:hideMark/>
          </w:tcPr>
          <w:p w14:paraId="53250296" w14:textId="77777777" w:rsidR="00AD70A7" w:rsidRPr="00BA51E7" w:rsidRDefault="00AD70A7" w:rsidP="00ED6C49">
            <w:pPr>
              <w:numPr>
                <w:ilvl w:val="0"/>
                <w:numId w:val="22"/>
              </w:numPr>
              <w:tabs>
                <w:tab w:val="clear" w:pos="720"/>
                <w:tab w:val="num" w:pos="336"/>
              </w:tabs>
              <w:spacing w:after="0" w:line="240" w:lineRule="auto"/>
              <w:ind w:left="336" w:hanging="336"/>
              <w:contextualSpacing/>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Transport Interconnectivity</w:t>
            </w:r>
          </w:p>
          <w:p w14:paraId="4DE11BAB" w14:textId="77777777" w:rsidR="00AD70A7" w:rsidRPr="00BA51E7" w:rsidRDefault="00AD70A7" w:rsidP="00ED6C49">
            <w:pPr>
              <w:numPr>
                <w:ilvl w:val="0"/>
                <w:numId w:val="22"/>
              </w:numPr>
              <w:tabs>
                <w:tab w:val="clear" w:pos="720"/>
                <w:tab w:val="num" w:pos="336"/>
              </w:tabs>
              <w:spacing w:after="0" w:line="240" w:lineRule="auto"/>
              <w:ind w:left="336" w:hanging="336"/>
              <w:contextualSpacing/>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Sustainable Energy Development</w:t>
            </w:r>
          </w:p>
          <w:p w14:paraId="4FEF4D88" w14:textId="77777777" w:rsidR="00AD70A7" w:rsidRPr="00BA51E7" w:rsidRDefault="00AD70A7" w:rsidP="00ED6C49">
            <w:pPr>
              <w:numPr>
                <w:ilvl w:val="0"/>
                <w:numId w:val="22"/>
              </w:numPr>
              <w:tabs>
                <w:tab w:val="clear" w:pos="720"/>
                <w:tab w:val="num" w:pos="336"/>
              </w:tabs>
              <w:spacing w:after="0" w:line="240" w:lineRule="auto"/>
              <w:ind w:left="336" w:hanging="336"/>
              <w:contextualSpacing/>
              <w:rPr>
                <w:rFonts w:ascii="Arial" w:eastAsia="Times New Roman" w:hAnsi="Arial" w:cs="Arial"/>
                <w:color w:val="auto"/>
                <w:szCs w:val="22"/>
                <w:lang w:eastAsia="en-GB"/>
              </w:rPr>
            </w:pPr>
            <w:r w:rsidRPr="00BA51E7">
              <w:rPr>
                <w:rFonts w:ascii="Arial" w:eastAsia="Times New Roman" w:hAnsi="Arial" w:cs="Arial"/>
                <w:color w:val="656565"/>
                <w:kern w:val="24"/>
                <w:sz w:val="22"/>
                <w:szCs w:val="22"/>
                <w:lang w:eastAsia="en-GB"/>
              </w:rPr>
              <w:t>Sustainable Urban Development</w:t>
            </w:r>
          </w:p>
        </w:tc>
      </w:tr>
      <w:tr w:rsidR="0019608D" w:rsidRPr="00BA51E7" w14:paraId="614E439F" w14:textId="77777777" w:rsidTr="006C3BFD">
        <w:trPr>
          <w:trHeight w:val="997"/>
        </w:trPr>
        <w:tc>
          <w:tcPr>
            <w:tcW w:w="1094" w:type="pct"/>
            <w:tcBorders>
              <w:top w:val="single" w:sz="8" w:space="0" w:color="FFFFFF"/>
              <w:left w:val="single" w:sz="8" w:space="0" w:color="000000"/>
              <w:bottom w:val="single" w:sz="8" w:space="0" w:color="FFFFFF"/>
              <w:right w:val="single" w:sz="8" w:space="0" w:color="FFFFFF"/>
            </w:tcBorders>
            <w:shd w:val="clear" w:color="auto" w:fill="FFF2CC"/>
            <w:tcMar>
              <w:top w:w="72" w:type="dxa"/>
              <w:left w:w="144" w:type="dxa"/>
              <w:bottom w:w="72" w:type="dxa"/>
              <w:right w:w="144" w:type="dxa"/>
            </w:tcMar>
            <w:hideMark/>
          </w:tcPr>
          <w:p w14:paraId="45E3AF5A" w14:textId="77777777" w:rsidR="00AD70A7" w:rsidRPr="00BA51E7" w:rsidRDefault="00AD70A7" w:rsidP="007B60D7">
            <w:pPr>
              <w:spacing w:after="0" w:line="240" w:lineRule="auto"/>
              <w:contextualSpacing/>
              <w:rPr>
                <w:rFonts w:ascii="Arial" w:eastAsia="Times New Roman" w:hAnsi="Arial" w:cs="Arial"/>
                <w:color w:val="auto"/>
                <w:szCs w:val="22"/>
                <w:lang w:eastAsia="en-GB"/>
              </w:rPr>
            </w:pPr>
            <w:r w:rsidRPr="00BA51E7">
              <w:rPr>
                <w:rFonts w:ascii="Arial" w:eastAsia="Times New Roman" w:hAnsi="Arial" w:cs="Arial"/>
                <w:color w:val="656565"/>
                <w:kern w:val="24"/>
                <w:sz w:val="22"/>
                <w:szCs w:val="22"/>
                <w:lang w:eastAsia="en-GB"/>
              </w:rPr>
              <w:t xml:space="preserve">Increase productivity, inclusiveness and wellbeing of </w:t>
            </w:r>
            <w:proofErr w:type="spellStart"/>
            <w:r w:rsidRPr="00BA51E7">
              <w:rPr>
                <w:rFonts w:ascii="Arial" w:eastAsia="Times New Roman" w:hAnsi="Arial" w:cs="Arial"/>
                <w:color w:val="656565"/>
                <w:kern w:val="24"/>
                <w:sz w:val="22"/>
                <w:szCs w:val="22"/>
                <w:lang w:eastAsia="en-GB"/>
              </w:rPr>
              <w:t>Pop</w:t>
            </w:r>
            <w:r w:rsidR="007B60D7" w:rsidRPr="00BA51E7">
              <w:rPr>
                <w:rFonts w:ascii="Arial" w:eastAsia="Times New Roman" w:hAnsi="Arial" w:cs="Arial"/>
                <w:color w:val="656565"/>
                <w:kern w:val="24"/>
                <w:sz w:val="22"/>
                <w:szCs w:val="22"/>
                <w:lang w:eastAsia="en-GB"/>
              </w:rPr>
              <w:t>’</w:t>
            </w:r>
            <w:r w:rsidRPr="00BA51E7">
              <w:rPr>
                <w:rFonts w:ascii="Arial" w:eastAsia="Times New Roman" w:hAnsi="Arial" w:cs="Arial"/>
                <w:color w:val="656565"/>
                <w:kern w:val="24"/>
                <w:sz w:val="22"/>
                <w:szCs w:val="22"/>
                <w:lang w:eastAsia="en-GB"/>
              </w:rPr>
              <w:t>n</w:t>
            </w:r>
            <w:proofErr w:type="spellEnd"/>
          </w:p>
        </w:tc>
        <w:tc>
          <w:tcPr>
            <w:tcW w:w="2190" w:type="pct"/>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14:paraId="4ACAF4C6" w14:textId="77777777" w:rsidR="00AD70A7" w:rsidRPr="00BA51E7" w:rsidRDefault="00AD70A7" w:rsidP="00277925">
            <w:pPr>
              <w:pStyle w:val="ListParagraph"/>
              <w:numPr>
                <w:ilvl w:val="0"/>
                <w:numId w:val="42"/>
              </w:numPr>
              <w:tabs>
                <w:tab w:val="num" w:pos="443"/>
                <w:tab w:val="num" w:pos="720"/>
              </w:tabs>
              <w:spacing w:after="0" w:line="240" w:lineRule="auto"/>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 xml:space="preserve">Improve access and quality of social services </w:t>
            </w:r>
          </w:p>
          <w:p w14:paraId="671D2B0A" w14:textId="77777777" w:rsidR="00AD70A7" w:rsidRPr="00BA51E7" w:rsidRDefault="00AD70A7" w:rsidP="00277925">
            <w:pPr>
              <w:pStyle w:val="ListParagraph"/>
              <w:numPr>
                <w:ilvl w:val="0"/>
                <w:numId w:val="42"/>
              </w:numPr>
              <w:tabs>
                <w:tab w:val="num" w:pos="443"/>
                <w:tab w:val="num" w:pos="720"/>
              </w:tabs>
              <w:spacing w:after="0" w:line="240" w:lineRule="auto"/>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 xml:space="preserve">Institutionalise HR planning </w:t>
            </w:r>
          </w:p>
          <w:p w14:paraId="65091A0A" w14:textId="77777777" w:rsidR="00AD70A7" w:rsidRPr="00BA51E7" w:rsidRDefault="00AD70A7" w:rsidP="00277925">
            <w:pPr>
              <w:pStyle w:val="ListParagraph"/>
              <w:numPr>
                <w:ilvl w:val="0"/>
                <w:numId w:val="42"/>
              </w:numPr>
              <w:tabs>
                <w:tab w:val="num" w:pos="443"/>
                <w:tab w:val="num" w:pos="720"/>
              </w:tabs>
              <w:spacing w:after="0" w:line="240" w:lineRule="auto"/>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 xml:space="preserve">Enhance skills and vocational Development </w:t>
            </w:r>
          </w:p>
          <w:p w14:paraId="2938D1B1" w14:textId="77777777" w:rsidR="00AD70A7" w:rsidRPr="00BA51E7" w:rsidRDefault="00AD70A7" w:rsidP="00277925">
            <w:pPr>
              <w:pStyle w:val="ListParagraph"/>
              <w:numPr>
                <w:ilvl w:val="0"/>
                <w:numId w:val="42"/>
              </w:numPr>
              <w:tabs>
                <w:tab w:val="num" w:pos="443"/>
                <w:tab w:val="num" w:pos="720"/>
              </w:tabs>
              <w:spacing w:after="0" w:line="240" w:lineRule="auto"/>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Increase access to social protection Promote STEI</w:t>
            </w:r>
          </w:p>
          <w:p w14:paraId="03D147E6" w14:textId="77777777" w:rsidR="00AD70A7" w:rsidRPr="00BA51E7" w:rsidRDefault="00AD70A7" w:rsidP="00277925">
            <w:pPr>
              <w:pStyle w:val="ListParagraph"/>
              <w:numPr>
                <w:ilvl w:val="0"/>
                <w:numId w:val="42"/>
              </w:numPr>
              <w:tabs>
                <w:tab w:val="num" w:pos="443"/>
                <w:tab w:val="num" w:pos="720"/>
              </w:tabs>
              <w:spacing w:after="0" w:line="240" w:lineRule="auto"/>
              <w:rPr>
                <w:rFonts w:ascii="Arial" w:eastAsia="Times New Roman" w:hAnsi="Arial" w:cs="Arial"/>
                <w:color w:val="auto"/>
                <w:szCs w:val="22"/>
                <w:lang w:eastAsia="en-GB"/>
              </w:rPr>
            </w:pPr>
            <w:r w:rsidRPr="00BA51E7">
              <w:rPr>
                <w:rFonts w:ascii="Arial" w:eastAsia="Times New Roman" w:hAnsi="Arial" w:cs="Arial"/>
                <w:color w:val="656565"/>
                <w:kern w:val="24"/>
                <w:sz w:val="22"/>
                <w:szCs w:val="22"/>
                <w:lang w:eastAsia="en-GB"/>
              </w:rPr>
              <w:t xml:space="preserve">Promote </w:t>
            </w:r>
            <w:r w:rsidR="007B60D7" w:rsidRPr="00BA51E7">
              <w:rPr>
                <w:rFonts w:ascii="Arial" w:eastAsia="Times New Roman" w:hAnsi="Arial" w:cs="Arial"/>
                <w:color w:val="656565"/>
                <w:kern w:val="24"/>
                <w:sz w:val="22"/>
                <w:szCs w:val="22"/>
                <w:lang w:eastAsia="en-GB"/>
              </w:rPr>
              <w:t>development-oriented</w:t>
            </w:r>
            <w:r w:rsidRPr="00BA51E7">
              <w:rPr>
                <w:rFonts w:ascii="Arial" w:eastAsia="Times New Roman" w:hAnsi="Arial" w:cs="Arial"/>
                <w:color w:val="656565"/>
                <w:kern w:val="24"/>
                <w:sz w:val="22"/>
                <w:szCs w:val="22"/>
                <w:lang w:eastAsia="en-GB"/>
              </w:rPr>
              <w:t xml:space="preserve"> mind-set </w:t>
            </w:r>
          </w:p>
        </w:tc>
        <w:tc>
          <w:tcPr>
            <w:tcW w:w="1715" w:type="pct"/>
            <w:tcBorders>
              <w:top w:val="single" w:sz="8" w:space="0" w:color="FFFFFF"/>
              <w:left w:val="single" w:sz="8" w:space="0" w:color="FFFFFF"/>
              <w:bottom w:val="single" w:sz="8" w:space="0" w:color="FFFFFF"/>
              <w:right w:val="single" w:sz="8" w:space="0" w:color="000000"/>
            </w:tcBorders>
            <w:shd w:val="clear" w:color="auto" w:fill="FFD966"/>
            <w:tcMar>
              <w:top w:w="72" w:type="dxa"/>
              <w:left w:w="144" w:type="dxa"/>
              <w:bottom w:w="72" w:type="dxa"/>
              <w:right w:w="144" w:type="dxa"/>
            </w:tcMar>
            <w:hideMark/>
          </w:tcPr>
          <w:p w14:paraId="0EBFF8CE" w14:textId="77777777" w:rsidR="00AD70A7" w:rsidRPr="00BA51E7" w:rsidRDefault="00AD70A7" w:rsidP="00ED6C49">
            <w:pPr>
              <w:numPr>
                <w:ilvl w:val="0"/>
                <w:numId w:val="22"/>
              </w:numPr>
              <w:tabs>
                <w:tab w:val="clear" w:pos="720"/>
                <w:tab w:val="num" w:pos="336"/>
              </w:tabs>
              <w:spacing w:after="0" w:line="240" w:lineRule="auto"/>
              <w:ind w:left="336" w:hanging="336"/>
              <w:contextualSpacing/>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Human Capital Development</w:t>
            </w:r>
          </w:p>
          <w:p w14:paraId="75B8BDCA" w14:textId="77777777" w:rsidR="00AD70A7" w:rsidRPr="00BA51E7" w:rsidRDefault="00AD70A7" w:rsidP="00ED6C49">
            <w:pPr>
              <w:numPr>
                <w:ilvl w:val="0"/>
                <w:numId w:val="22"/>
              </w:numPr>
              <w:tabs>
                <w:tab w:val="clear" w:pos="720"/>
                <w:tab w:val="num" w:pos="336"/>
              </w:tabs>
              <w:spacing w:after="0" w:line="240" w:lineRule="auto"/>
              <w:ind w:left="336" w:hanging="336"/>
              <w:contextualSpacing/>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 xml:space="preserve">Community Mobilization and Mindset Change </w:t>
            </w:r>
          </w:p>
          <w:p w14:paraId="4B55EF1C" w14:textId="77777777" w:rsidR="00AD70A7" w:rsidRPr="00BA51E7" w:rsidRDefault="00AD70A7" w:rsidP="00ED6C49">
            <w:pPr>
              <w:numPr>
                <w:ilvl w:val="0"/>
                <w:numId w:val="22"/>
              </w:numPr>
              <w:tabs>
                <w:tab w:val="clear" w:pos="720"/>
                <w:tab w:val="num" w:pos="336"/>
              </w:tabs>
              <w:spacing w:after="0" w:line="240" w:lineRule="auto"/>
              <w:ind w:left="336" w:hanging="336"/>
              <w:contextualSpacing/>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Innovation, Technology Dev</w:t>
            </w:r>
            <w:r w:rsidR="007B60D7" w:rsidRPr="00BA51E7">
              <w:rPr>
                <w:rFonts w:ascii="Arial" w:eastAsia="Times New Roman" w:hAnsi="Arial" w:cs="Arial"/>
                <w:color w:val="656565"/>
                <w:kern w:val="24"/>
                <w:sz w:val="22"/>
                <w:szCs w:val="22"/>
                <w:lang w:eastAsia="en-GB"/>
              </w:rPr>
              <w:t xml:space="preserve">elopment </w:t>
            </w:r>
            <w:r w:rsidRPr="00BA51E7">
              <w:rPr>
                <w:rFonts w:ascii="Arial" w:eastAsia="Times New Roman" w:hAnsi="Arial" w:cs="Arial"/>
                <w:color w:val="656565"/>
                <w:kern w:val="24"/>
                <w:sz w:val="22"/>
                <w:szCs w:val="22"/>
                <w:lang w:eastAsia="en-GB"/>
              </w:rPr>
              <w:t>&amp; Transfer</w:t>
            </w:r>
          </w:p>
          <w:p w14:paraId="3AC2E169" w14:textId="77777777" w:rsidR="00AD70A7" w:rsidRPr="00BA51E7" w:rsidRDefault="00AD70A7" w:rsidP="00ED6C49">
            <w:pPr>
              <w:numPr>
                <w:ilvl w:val="0"/>
                <w:numId w:val="22"/>
              </w:numPr>
              <w:tabs>
                <w:tab w:val="clear" w:pos="720"/>
                <w:tab w:val="num" w:pos="336"/>
              </w:tabs>
              <w:spacing w:after="0" w:line="240" w:lineRule="auto"/>
              <w:ind w:left="336" w:hanging="336"/>
              <w:contextualSpacing/>
              <w:rPr>
                <w:rFonts w:ascii="Arial" w:eastAsia="Times New Roman" w:hAnsi="Arial" w:cs="Arial"/>
                <w:color w:val="auto"/>
                <w:szCs w:val="22"/>
                <w:lang w:eastAsia="en-GB"/>
              </w:rPr>
            </w:pPr>
            <w:r w:rsidRPr="00BA51E7">
              <w:rPr>
                <w:rFonts w:ascii="Arial" w:eastAsia="Times New Roman" w:hAnsi="Arial" w:cs="Arial"/>
                <w:color w:val="656565"/>
                <w:kern w:val="24"/>
                <w:sz w:val="22"/>
                <w:szCs w:val="22"/>
                <w:lang w:eastAsia="en-GB"/>
              </w:rPr>
              <w:t xml:space="preserve">Regional Development </w:t>
            </w:r>
          </w:p>
        </w:tc>
      </w:tr>
      <w:tr w:rsidR="0019608D" w:rsidRPr="00BA51E7" w14:paraId="72B56B00" w14:textId="77777777" w:rsidTr="006C3BFD">
        <w:trPr>
          <w:trHeight w:val="925"/>
        </w:trPr>
        <w:tc>
          <w:tcPr>
            <w:tcW w:w="1094" w:type="pct"/>
            <w:tcBorders>
              <w:top w:val="single" w:sz="8" w:space="0" w:color="FFFFFF"/>
              <w:left w:val="single" w:sz="8" w:space="0" w:color="000000"/>
              <w:bottom w:val="single" w:sz="4" w:space="0" w:color="auto"/>
              <w:right w:val="single" w:sz="8" w:space="0" w:color="FFFFFF"/>
            </w:tcBorders>
            <w:shd w:val="clear" w:color="auto" w:fill="FFF2CC"/>
            <w:tcMar>
              <w:top w:w="72" w:type="dxa"/>
              <w:left w:w="144" w:type="dxa"/>
              <w:bottom w:w="72" w:type="dxa"/>
              <w:right w:w="144" w:type="dxa"/>
            </w:tcMar>
            <w:hideMark/>
          </w:tcPr>
          <w:p w14:paraId="128519BC" w14:textId="77777777" w:rsidR="00AD70A7" w:rsidRPr="00BA51E7" w:rsidRDefault="00AD70A7" w:rsidP="007B60D7">
            <w:pPr>
              <w:spacing w:after="0" w:line="240" w:lineRule="auto"/>
              <w:contextualSpacing/>
              <w:rPr>
                <w:rFonts w:ascii="Arial" w:eastAsia="Times New Roman" w:hAnsi="Arial" w:cs="Arial"/>
                <w:color w:val="auto"/>
                <w:szCs w:val="22"/>
                <w:lang w:eastAsia="en-GB"/>
              </w:rPr>
            </w:pPr>
            <w:r w:rsidRPr="00BA51E7">
              <w:rPr>
                <w:rFonts w:ascii="Arial" w:eastAsia="Times New Roman" w:hAnsi="Arial" w:cs="Arial"/>
                <w:color w:val="656565"/>
                <w:kern w:val="24"/>
                <w:sz w:val="22"/>
                <w:szCs w:val="22"/>
                <w:lang w:eastAsia="en-GB"/>
              </w:rPr>
              <w:t>Strengthen the role of the State in development</w:t>
            </w:r>
          </w:p>
        </w:tc>
        <w:tc>
          <w:tcPr>
            <w:tcW w:w="2190" w:type="pct"/>
            <w:tcBorders>
              <w:top w:val="single" w:sz="8" w:space="0" w:color="FFFFFF"/>
              <w:left w:val="single" w:sz="8" w:space="0" w:color="FFFFFF"/>
              <w:bottom w:val="single" w:sz="4" w:space="0" w:color="auto"/>
              <w:right w:val="single" w:sz="8" w:space="0" w:color="FFFFFF"/>
            </w:tcBorders>
            <w:shd w:val="clear" w:color="auto" w:fill="FFE699"/>
            <w:tcMar>
              <w:top w:w="72" w:type="dxa"/>
              <w:left w:w="144" w:type="dxa"/>
              <w:bottom w:w="72" w:type="dxa"/>
              <w:right w:w="144" w:type="dxa"/>
            </w:tcMar>
            <w:hideMark/>
          </w:tcPr>
          <w:p w14:paraId="1738F526" w14:textId="77777777" w:rsidR="00AD70A7" w:rsidRPr="00BA51E7" w:rsidRDefault="00AD70A7" w:rsidP="00277925">
            <w:pPr>
              <w:pStyle w:val="ListParagraph"/>
              <w:numPr>
                <w:ilvl w:val="0"/>
                <w:numId w:val="42"/>
              </w:numPr>
              <w:tabs>
                <w:tab w:val="num" w:pos="443"/>
                <w:tab w:val="num" w:pos="720"/>
              </w:tabs>
              <w:spacing w:after="0" w:line="240" w:lineRule="auto"/>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Increase govt. participation in strategic sectors</w:t>
            </w:r>
          </w:p>
          <w:p w14:paraId="7F2180F4" w14:textId="77777777" w:rsidR="00AD70A7" w:rsidRPr="00BA51E7" w:rsidRDefault="00AD70A7" w:rsidP="00277925">
            <w:pPr>
              <w:pStyle w:val="ListParagraph"/>
              <w:numPr>
                <w:ilvl w:val="0"/>
                <w:numId w:val="42"/>
              </w:numPr>
              <w:tabs>
                <w:tab w:val="num" w:pos="443"/>
                <w:tab w:val="num" w:pos="720"/>
              </w:tabs>
              <w:spacing w:after="0" w:line="240" w:lineRule="auto"/>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 xml:space="preserve">Enhance partnerships with non-state actors for effective service delivery </w:t>
            </w:r>
          </w:p>
          <w:p w14:paraId="435CFBCA" w14:textId="77777777" w:rsidR="00AD70A7" w:rsidRPr="00BA51E7" w:rsidRDefault="00AD70A7" w:rsidP="00277925">
            <w:pPr>
              <w:pStyle w:val="ListParagraph"/>
              <w:numPr>
                <w:ilvl w:val="0"/>
                <w:numId w:val="42"/>
              </w:numPr>
              <w:tabs>
                <w:tab w:val="num" w:pos="443"/>
                <w:tab w:val="num" w:pos="720"/>
              </w:tabs>
              <w:spacing w:after="0" w:line="240" w:lineRule="auto"/>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 xml:space="preserve">Re-engineer Public </w:t>
            </w:r>
            <w:r w:rsidR="00277925" w:rsidRPr="00BA51E7">
              <w:rPr>
                <w:rFonts w:ascii="Arial" w:eastAsia="Times New Roman" w:hAnsi="Arial" w:cs="Arial"/>
                <w:color w:val="656565"/>
                <w:kern w:val="24"/>
                <w:sz w:val="22"/>
                <w:szCs w:val="22"/>
                <w:lang w:eastAsia="en-GB"/>
              </w:rPr>
              <w:t>service to promote invests</w:t>
            </w:r>
            <w:r w:rsidRPr="00BA51E7">
              <w:rPr>
                <w:rFonts w:ascii="Arial" w:eastAsia="Times New Roman" w:hAnsi="Arial" w:cs="Arial"/>
                <w:color w:val="656565"/>
                <w:kern w:val="24"/>
                <w:sz w:val="22"/>
                <w:szCs w:val="22"/>
                <w:lang w:eastAsia="en-GB"/>
              </w:rPr>
              <w:t>.</w:t>
            </w:r>
          </w:p>
          <w:p w14:paraId="613444A1" w14:textId="77777777" w:rsidR="00AD70A7" w:rsidRPr="00BA51E7" w:rsidRDefault="00AD70A7" w:rsidP="00277925">
            <w:pPr>
              <w:pStyle w:val="ListParagraph"/>
              <w:numPr>
                <w:ilvl w:val="0"/>
                <w:numId w:val="42"/>
              </w:numPr>
              <w:tabs>
                <w:tab w:val="num" w:pos="443"/>
                <w:tab w:val="num" w:pos="720"/>
              </w:tabs>
              <w:spacing w:after="0" w:line="240" w:lineRule="auto"/>
              <w:rPr>
                <w:rFonts w:ascii="Arial" w:eastAsia="Times New Roman" w:hAnsi="Arial" w:cs="Arial"/>
                <w:color w:val="auto"/>
                <w:szCs w:val="22"/>
                <w:lang w:eastAsia="en-GB"/>
              </w:rPr>
            </w:pPr>
            <w:r w:rsidRPr="00BA51E7">
              <w:rPr>
                <w:rFonts w:ascii="Arial" w:eastAsia="Times New Roman" w:hAnsi="Arial" w:cs="Arial"/>
                <w:color w:val="656565"/>
                <w:kern w:val="24"/>
                <w:sz w:val="22"/>
                <w:szCs w:val="22"/>
                <w:lang w:eastAsia="en-GB"/>
              </w:rPr>
              <w:t>Increase Resource Mobilization</w:t>
            </w:r>
          </w:p>
        </w:tc>
        <w:tc>
          <w:tcPr>
            <w:tcW w:w="1715" w:type="pct"/>
            <w:tcBorders>
              <w:top w:val="single" w:sz="8" w:space="0" w:color="FFFFFF"/>
              <w:left w:val="single" w:sz="8" w:space="0" w:color="FFFFFF"/>
              <w:bottom w:val="single" w:sz="4" w:space="0" w:color="auto"/>
              <w:right w:val="single" w:sz="8" w:space="0" w:color="000000"/>
            </w:tcBorders>
            <w:shd w:val="clear" w:color="auto" w:fill="FFD966"/>
            <w:tcMar>
              <w:top w:w="72" w:type="dxa"/>
              <w:left w:w="144" w:type="dxa"/>
              <w:bottom w:w="72" w:type="dxa"/>
              <w:right w:w="144" w:type="dxa"/>
            </w:tcMar>
            <w:hideMark/>
          </w:tcPr>
          <w:p w14:paraId="2D39C2EF" w14:textId="77777777" w:rsidR="00AD70A7" w:rsidRPr="00BA51E7" w:rsidRDefault="00AD70A7" w:rsidP="00ED6C49">
            <w:pPr>
              <w:numPr>
                <w:ilvl w:val="0"/>
                <w:numId w:val="22"/>
              </w:numPr>
              <w:tabs>
                <w:tab w:val="clear" w:pos="720"/>
                <w:tab w:val="num" w:pos="246"/>
              </w:tabs>
              <w:spacing w:after="0" w:line="240" w:lineRule="auto"/>
              <w:ind w:left="516" w:hanging="450"/>
              <w:contextualSpacing/>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Governance and Security Strengthening</w:t>
            </w:r>
          </w:p>
          <w:p w14:paraId="1BF81AA0" w14:textId="77777777" w:rsidR="00AD70A7" w:rsidRPr="00BA51E7" w:rsidRDefault="00AD70A7" w:rsidP="00ED6C49">
            <w:pPr>
              <w:numPr>
                <w:ilvl w:val="0"/>
                <w:numId w:val="22"/>
              </w:numPr>
              <w:tabs>
                <w:tab w:val="clear" w:pos="720"/>
                <w:tab w:val="num" w:pos="246"/>
              </w:tabs>
              <w:spacing w:after="0" w:line="240" w:lineRule="auto"/>
              <w:ind w:left="516" w:hanging="450"/>
              <w:contextualSpacing/>
              <w:rPr>
                <w:rFonts w:ascii="Arial" w:eastAsia="Times New Roman" w:hAnsi="Arial" w:cs="Arial"/>
                <w:color w:val="656565"/>
                <w:kern w:val="24"/>
                <w:szCs w:val="22"/>
                <w:lang w:eastAsia="en-GB"/>
              </w:rPr>
            </w:pPr>
            <w:r w:rsidRPr="00BA51E7">
              <w:rPr>
                <w:rFonts w:ascii="Arial" w:eastAsia="Times New Roman" w:hAnsi="Arial" w:cs="Arial"/>
                <w:color w:val="656565"/>
                <w:kern w:val="24"/>
                <w:sz w:val="22"/>
                <w:szCs w:val="22"/>
                <w:lang w:eastAsia="en-GB"/>
              </w:rPr>
              <w:t>Public Sector Transformation</w:t>
            </w:r>
          </w:p>
          <w:p w14:paraId="182230C3" w14:textId="77777777" w:rsidR="00AD70A7" w:rsidRPr="00BA51E7" w:rsidRDefault="00AD70A7" w:rsidP="00ED6C49">
            <w:pPr>
              <w:numPr>
                <w:ilvl w:val="0"/>
                <w:numId w:val="22"/>
              </w:numPr>
              <w:tabs>
                <w:tab w:val="clear" w:pos="720"/>
                <w:tab w:val="num" w:pos="246"/>
              </w:tabs>
              <w:spacing w:after="0" w:line="240" w:lineRule="auto"/>
              <w:ind w:left="516" w:hanging="450"/>
              <w:contextualSpacing/>
              <w:rPr>
                <w:rFonts w:ascii="Arial" w:eastAsia="Times New Roman" w:hAnsi="Arial" w:cs="Arial"/>
                <w:color w:val="auto"/>
                <w:szCs w:val="22"/>
                <w:lang w:eastAsia="en-GB"/>
              </w:rPr>
            </w:pPr>
            <w:r w:rsidRPr="00BA51E7">
              <w:rPr>
                <w:rFonts w:ascii="Arial" w:eastAsia="Times New Roman" w:hAnsi="Arial" w:cs="Arial"/>
                <w:color w:val="656565"/>
                <w:kern w:val="24"/>
                <w:sz w:val="22"/>
                <w:szCs w:val="22"/>
                <w:lang w:eastAsia="en-GB"/>
              </w:rPr>
              <w:t xml:space="preserve">Development Plan Implementation </w:t>
            </w:r>
          </w:p>
        </w:tc>
      </w:tr>
    </w:tbl>
    <w:p w14:paraId="34D6C7C0" w14:textId="77777777" w:rsidR="00AD70A7" w:rsidRPr="00BA51E7" w:rsidRDefault="00AD70A7" w:rsidP="00AD70A7">
      <w:pPr>
        <w:jc w:val="both"/>
        <w:rPr>
          <w:rFonts w:eastAsia="Times New Roman"/>
          <w:b/>
          <w:bCs/>
          <w:color w:val="000000"/>
          <w:szCs w:val="24"/>
        </w:rPr>
      </w:pPr>
    </w:p>
    <w:p w14:paraId="2EB9E831" w14:textId="77777777" w:rsidR="004749E0" w:rsidRPr="00540A46" w:rsidRDefault="004749E0" w:rsidP="00540A46">
      <w:pPr>
        <w:pStyle w:val="ListParagraph"/>
        <w:spacing w:before="240"/>
        <w:ind w:left="360"/>
        <w:jc w:val="both"/>
        <w:rPr>
          <w:rFonts w:eastAsia="Times New Roman"/>
          <w:color w:val="000000"/>
          <w:szCs w:val="24"/>
        </w:rPr>
      </w:pPr>
    </w:p>
    <w:p w14:paraId="2D0D78AB" w14:textId="77777777" w:rsidR="006032C7" w:rsidRPr="00B40A09" w:rsidRDefault="00673BC2" w:rsidP="00B40A09">
      <w:pPr>
        <w:pStyle w:val="ListParagraph"/>
        <w:numPr>
          <w:ilvl w:val="0"/>
          <w:numId w:val="50"/>
        </w:numPr>
        <w:contextualSpacing w:val="0"/>
        <w:jc w:val="both"/>
        <w:rPr>
          <w:b/>
          <w:bCs/>
          <w:szCs w:val="24"/>
          <w:lang w:val="en-US"/>
        </w:rPr>
      </w:pPr>
      <w:r w:rsidRPr="00673BC2">
        <w:rPr>
          <w:b/>
          <w:bCs/>
          <w:szCs w:val="24"/>
          <w:lang w:val="en-US"/>
        </w:rPr>
        <w:lastRenderedPageBreak/>
        <w:t>OPERATIONAL PROGRAMMING DEFINITIONS</w:t>
      </w:r>
    </w:p>
    <w:p w14:paraId="78DAFBEE" w14:textId="77777777" w:rsidR="006C6614" w:rsidRDefault="002C14A4" w:rsidP="00B40A09">
      <w:pPr>
        <w:pStyle w:val="ListParagraph"/>
        <w:numPr>
          <w:ilvl w:val="0"/>
          <w:numId w:val="48"/>
        </w:numPr>
        <w:spacing w:before="240"/>
        <w:jc w:val="both"/>
        <w:rPr>
          <w:b/>
          <w:bCs/>
          <w:szCs w:val="24"/>
        </w:rPr>
      </w:pPr>
      <w:r w:rsidRPr="00B40A09">
        <w:rPr>
          <w:rFonts w:eastAsia="Times New Roman"/>
          <w:color w:val="000000"/>
          <w:szCs w:val="24"/>
        </w:rPr>
        <w:t>The following definitions apply:</w:t>
      </w:r>
    </w:p>
    <w:p w14:paraId="03FFC211" w14:textId="77777777" w:rsidR="002C14A4" w:rsidRPr="00BA51E7" w:rsidRDefault="002C14A4" w:rsidP="006C6614">
      <w:pPr>
        <w:pStyle w:val="ListParagraph"/>
        <w:ind w:left="360"/>
        <w:jc w:val="both"/>
        <w:rPr>
          <w:b/>
          <w:bCs/>
          <w:szCs w:val="24"/>
        </w:rPr>
      </w:pPr>
    </w:p>
    <w:p w14:paraId="05C4A92C" w14:textId="77777777" w:rsidR="00FB0407" w:rsidRDefault="00673BC2" w:rsidP="006C6614">
      <w:pPr>
        <w:pStyle w:val="ListParagraph"/>
        <w:numPr>
          <w:ilvl w:val="0"/>
          <w:numId w:val="34"/>
        </w:numPr>
        <w:spacing w:after="0" w:line="240" w:lineRule="auto"/>
        <w:jc w:val="both"/>
        <w:rPr>
          <w:b/>
          <w:bCs/>
          <w:szCs w:val="24"/>
        </w:rPr>
      </w:pPr>
      <w:r>
        <w:rPr>
          <w:b/>
          <w:bCs/>
          <w:szCs w:val="24"/>
        </w:rPr>
        <w:t xml:space="preserve">The Third </w:t>
      </w:r>
      <w:r w:rsidR="00FB0407" w:rsidRPr="00BA51E7">
        <w:rPr>
          <w:b/>
          <w:bCs/>
          <w:szCs w:val="24"/>
        </w:rPr>
        <w:t xml:space="preserve">National </w:t>
      </w:r>
      <w:r w:rsidR="00AF624B" w:rsidRPr="00BA51E7">
        <w:rPr>
          <w:b/>
          <w:bCs/>
          <w:szCs w:val="24"/>
        </w:rPr>
        <w:t>Development</w:t>
      </w:r>
      <w:r w:rsidR="00FB0407" w:rsidRPr="00BA51E7">
        <w:rPr>
          <w:b/>
          <w:bCs/>
          <w:szCs w:val="24"/>
        </w:rPr>
        <w:t xml:space="preserve"> Plan </w:t>
      </w:r>
      <w:r>
        <w:rPr>
          <w:b/>
          <w:bCs/>
          <w:szCs w:val="24"/>
        </w:rPr>
        <w:t>(NDPIII)</w:t>
      </w:r>
    </w:p>
    <w:p w14:paraId="649AA9CA" w14:textId="77777777" w:rsidR="002C14A4" w:rsidRPr="00BA51E7" w:rsidRDefault="002C14A4" w:rsidP="00B40A09">
      <w:pPr>
        <w:pStyle w:val="ListParagraph"/>
        <w:spacing w:after="0" w:line="240" w:lineRule="auto"/>
        <w:jc w:val="both"/>
        <w:rPr>
          <w:b/>
          <w:bCs/>
          <w:szCs w:val="24"/>
        </w:rPr>
      </w:pPr>
    </w:p>
    <w:p w14:paraId="1C709C0D" w14:textId="77777777" w:rsidR="00FB0407" w:rsidRPr="00BA51E7" w:rsidRDefault="00FB0407" w:rsidP="006C6614">
      <w:pPr>
        <w:spacing w:line="240" w:lineRule="auto"/>
        <w:ind w:left="720"/>
        <w:jc w:val="both"/>
        <w:rPr>
          <w:szCs w:val="24"/>
        </w:rPr>
      </w:pPr>
      <w:r w:rsidRPr="00BA51E7">
        <w:rPr>
          <w:szCs w:val="24"/>
        </w:rPr>
        <w:t xml:space="preserve">The NDPIII will provide the overarching national strategy from which </w:t>
      </w:r>
      <w:r w:rsidR="00A622B7">
        <w:rPr>
          <w:szCs w:val="24"/>
        </w:rPr>
        <w:t xml:space="preserve">all </w:t>
      </w:r>
      <w:r w:rsidRPr="00BA51E7">
        <w:rPr>
          <w:szCs w:val="24"/>
        </w:rPr>
        <w:t>strategi</w:t>
      </w:r>
      <w:r w:rsidR="00A622B7">
        <w:rPr>
          <w:szCs w:val="24"/>
        </w:rPr>
        <w:t>c</w:t>
      </w:r>
      <w:r w:rsidR="00273668">
        <w:rPr>
          <w:szCs w:val="24"/>
        </w:rPr>
        <w:t xml:space="preserve"> plans</w:t>
      </w:r>
      <w:r w:rsidRPr="00BA51E7">
        <w:rPr>
          <w:szCs w:val="24"/>
        </w:rPr>
        <w:t xml:space="preserve"> at the </w:t>
      </w:r>
      <w:r w:rsidR="00273668">
        <w:rPr>
          <w:szCs w:val="24"/>
        </w:rPr>
        <w:t>M</w:t>
      </w:r>
      <w:r w:rsidRPr="00BA51E7">
        <w:rPr>
          <w:szCs w:val="24"/>
        </w:rPr>
        <w:t xml:space="preserve">inistry and </w:t>
      </w:r>
      <w:r w:rsidR="00273668">
        <w:rPr>
          <w:szCs w:val="24"/>
        </w:rPr>
        <w:t>L</w:t>
      </w:r>
      <w:r w:rsidRPr="00BA51E7">
        <w:rPr>
          <w:szCs w:val="24"/>
        </w:rPr>
        <w:t xml:space="preserve">ocal </w:t>
      </w:r>
      <w:r w:rsidR="00273668">
        <w:rPr>
          <w:szCs w:val="24"/>
        </w:rPr>
        <w:t>G</w:t>
      </w:r>
      <w:r w:rsidRPr="00BA51E7">
        <w:rPr>
          <w:szCs w:val="24"/>
        </w:rPr>
        <w:t>overnment level</w:t>
      </w:r>
      <w:r w:rsidR="00214470">
        <w:rPr>
          <w:szCs w:val="24"/>
        </w:rPr>
        <w:t>s</w:t>
      </w:r>
      <w:r w:rsidRPr="00BA51E7">
        <w:rPr>
          <w:szCs w:val="24"/>
        </w:rPr>
        <w:t xml:space="preserve"> will be drawn. </w:t>
      </w:r>
    </w:p>
    <w:p w14:paraId="271F6741" w14:textId="77777777" w:rsidR="00FB0407" w:rsidRPr="00BA51E7" w:rsidRDefault="00FB0407" w:rsidP="006C6614">
      <w:pPr>
        <w:pStyle w:val="ListParagraph"/>
        <w:numPr>
          <w:ilvl w:val="0"/>
          <w:numId w:val="34"/>
        </w:numPr>
        <w:spacing w:after="0" w:line="240" w:lineRule="auto"/>
        <w:jc w:val="both"/>
        <w:rPr>
          <w:b/>
          <w:bCs/>
          <w:szCs w:val="24"/>
        </w:rPr>
      </w:pPr>
      <w:r w:rsidRPr="00BA51E7">
        <w:rPr>
          <w:b/>
          <w:bCs/>
          <w:szCs w:val="24"/>
        </w:rPr>
        <w:t>Programme</w:t>
      </w:r>
    </w:p>
    <w:p w14:paraId="7AC8FBDB" w14:textId="77777777" w:rsidR="006C6614" w:rsidRPr="00BA51E7" w:rsidRDefault="006C6614" w:rsidP="001F6FF6">
      <w:pPr>
        <w:spacing w:line="240" w:lineRule="auto"/>
        <w:contextualSpacing/>
        <w:jc w:val="both"/>
        <w:rPr>
          <w:szCs w:val="24"/>
        </w:rPr>
      </w:pPr>
    </w:p>
    <w:p w14:paraId="0B72F932" w14:textId="77777777" w:rsidR="001F6FF6" w:rsidRPr="00B40A09" w:rsidRDefault="006032C7" w:rsidP="00B40A09">
      <w:pPr>
        <w:spacing w:line="240" w:lineRule="auto"/>
        <w:ind w:left="720"/>
        <w:contextualSpacing/>
        <w:jc w:val="both"/>
        <w:rPr>
          <w:szCs w:val="24"/>
        </w:rPr>
      </w:pPr>
      <w:r w:rsidRPr="00BA51E7">
        <w:rPr>
          <w:szCs w:val="24"/>
        </w:rPr>
        <w:t xml:space="preserve">A programme refers to a group of related interventions that are intended to achieve common outcomes within a specified timeframe. </w:t>
      </w:r>
      <w:bookmarkStart w:id="0" w:name="_Toc19217295"/>
      <w:r w:rsidR="001F6FF6" w:rsidRPr="00BA51E7">
        <w:rPr>
          <w:szCs w:val="24"/>
        </w:rPr>
        <w:t xml:space="preserve">Programmes were identified on the basis of key development issues that need to be addressed to achieve the overall goal, objectives of NDP III along with corresponding strategies of NDP III and aspirations towards achievement of Uganda Vision 2040. </w:t>
      </w:r>
      <w:r w:rsidR="001F6FF6" w:rsidRPr="00B40A09">
        <w:rPr>
          <w:szCs w:val="24"/>
        </w:rPr>
        <w:t xml:space="preserve">The summary of programme logic is as follows: </w:t>
      </w:r>
    </w:p>
    <w:p w14:paraId="54CEB7B9" w14:textId="77777777" w:rsidR="001F6FF6" w:rsidRPr="00BA51E7" w:rsidRDefault="001F6FF6" w:rsidP="009F0463">
      <w:pPr>
        <w:pStyle w:val="Caption"/>
        <w:keepNext/>
        <w:ind w:firstLine="720"/>
        <w:jc w:val="both"/>
        <w:rPr>
          <w:b/>
          <w:i w:val="0"/>
          <w:iCs w:val="0"/>
          <w:color w:val="000000" w:themeColor="text1"/>
          <w:sz w:val="24"/>
          <w:szCs w:val="24"/>
        </w:rPr>
      </w:pPr>
      <w:r w:rsidRPr="00BA51E7">
        <w:rPr>
          <w:b/>
          <w:i w:val="0"/>
          <w:iCs w:val="0"/>
          <w:color w:val="000000" w:themeColor="text1"/>
          <w:sz w:val="24"/>
          <w:szCs w:val="24"/>
        </w:rPr>
        <w:t xml:space="preserve">Figure </w:t>
      </w:r>
      <w:r w:rsidR="000E518B" w:rsidRPr="00BA51E7">
        <w:rPr>
          <w:b/>
          <w:i w:val="0"/>
          <w:iCs w:val="0"/>
          <w:color w:val="000000" w:themeColor="text1"/>
          <w:sz w:val="24"/>
          <w:szCs w:val="24"/>
        </w:rPr>
        <w:fldChar w:fldCharType="begin"/>
      </w:r>
      <w:r w:rsidRPr="00BA51E7">
        <w:rPr>
          <w:b/>
          <w:i w:val="0"/>
          <w:iCs w:val="0"/>
          <w:color w:val="000000" w:themeColor="text1"/>
          <w:sz w:val="24"/>
          <w:szCs w:val="24"/>
        </w:rPr>
        <w:instrText xml:space="preserve"> SEQ Figure \* ARABIC </w:instrText>
      </w:r>
      <w:r w:rsidR="000E518B" w:rsidRPr="00BA51E7">
        <w:rPr>
          <w:b/>
          <w:i w:val="0"/>
          <w:iCs w:val="0"/>
          <w:color w:val="000000" w:themeColor="text1"/>
          <w:sz w:val="24"/>
          <w:szCs w:val="24"/>
        </w:rPr>
        <w:fldChar w:fldCharType="separate"/>
      </w:r>
      <w:r w:rsidR="0054628B">
        <w:rPr>
          <w:b/>
          <w:i w:val="0"/>
          <w:iCs w:val="0"/>
          <w:noProof/>
          <w:color w:val="000000" w:themeColor="text1"/>
          <w:sz w:val="24"/>
          <w:szCs w:val="24"/>
        </w:rPr>
        <w:t>1</w:t>
      </w:r>
      <w:r w:rsidR="000E518B" w:rsidRPr="00BA51E7">
        <w:rPr>
          <w:b/>
          <w:i w:val="0"/>
          <w:iCs w:val="0"/>
          <w:color w:val="000000" w:themeColor="text1"/>
          <w:sz w:val="24"/>
          <w:szCs w:val="24"/>
        </w:rPr>
        <w:fldChar w:fldCharType="end"/>
      </w:r>
      <w:r w:rsidRPr="00BA51E7">
        <w:rPr>
          <w:b/>
          <w:i w:val="0"/>
          <w:iCs w:val="0"/>
          <w:color w:val="000000" w:themeColor="text1"/>
          <w:sz w:val="24"/>
          <w:szCs w:val="24"/>
        </w:rPr>
        <w:t>:  Summary of NDPIII program logic</w:t>
      </w:r>
    </w:p>
    <w:p w14:paraId="196B15C4" w14:textId="77777777" w:rsidR="001F6FF6" w:rsidRPr="00BA51E7" w:rsidRDefault="005061E7" w:rsidP="001F6FF6">
      <w:pPr>
        <w:rPr>
          <w:szCs w:val="24"/>
        </w:rPr>
      </w:pPr>
      <w:r>
        <w:rPr>
          <w:noProof/>
          <w:szCs w:val="24"/>
          <w:lang w:eastAsia="en-GB"/>
        </w:rPr>
        <mc:AlternateContent>
          <mc:Choice Requires="wpg">
            <w:drawing>
              <wp:anchor distT="0" distB="0" distL="114300" distR="114300" simplePos="0" relativeHeight="251675648" behindDoc="0" locked="0" layoutInCell="1" allowOverlap="1" wp14:anchorId="483743FB" wp14:editId="0B37CF73">
                <wp:simplePos x="0" y="0"/>
                <wp:positionH relativeFrom="margin">
                  <wp:align>right</wp:align>
                </wp:positionH>
                <wp:positionV relativeFrom="paragraph">
                  <wp:posOffset>106680</wp:posOffset>
                </wp:positionV>
                <wp:extent cx="5305425" cy="2952750"/>
                <wp:effectExtent l="0" t="0" r="0" b="0"/>
                <wp:wrapNone/>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05425" cy="2952750"/>
                          <a:chOff x="0" y="0"/>
                          <a:chExt cx="5138093" cy="2462059"/>
                        </a:xfrm>
                      </wpg:grpSpPr>
                      <wps:wsp>
                        <wps:cNvPr id="149" name="Rectangle: Rounded Corners 149"/>
                        <wps:cNvSpPr/>
                        <wps:spPr>
                          <a:xfrm>
                            <a:off x="0" y="0"/>
                            <a:ext cx="1003300" cy="304800"/>
                          </a:xfrm>
                          <a:prstGeom prst="round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66FF64" w14:textId="77777777" w:rsidR="001A4455" w:rsidRPr="00E53C7F" w:rsidRDefault="001A4455" w:rsidP="001F6FF6">
                              <w:pPr>
                                <w:jc w:val="center"/>
                                <w:rPr>
                                  <w:b/>
                                  <w:bCs/>
                                  <w:sz w:val="20"/>
                                  <w:szCs w:val="28"/>
                                  <w:lang w:val="en-US"/>
                                </w:rPr>
                              </w:pPr>
                              <w:proofErr w:type="spellStart"/>
                              <w:r>
                                <w:rPr>
                                  <w:b/>
                                  <w:bCs/>
                                  <w:sz w:val="20"/>
                                  <w:szCs w:val="28"/>
                                  <w:lang w:val="en-US"/>
                                </w:rPr>
                                <w:t>Programme</w:t>
                              </w:r>
                              <w:proofErr w:type="spellEnd"/>
                              <w:r>
                                <w:rPr>
                                  <w:b/>
                                  <w:bCs/>
                                  <w:sz w:val="20"/>
                                  <w:szCs w:val="28"/>
                                  <w:lang w:val="en-US"/>
                                </w:rPr>
                                <w:t xml:space="preserve">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Arrow: Bent 151"/>
                        <wps:cNvSpPr/>
                        <wps:spPr>
                          <a:xfrm flipV="1">
                            <a:off x="63500" y="349250"/>
                            <a:ext cx="254000" cy="165100"/>
                          </a:xfrm>
                          <a:prstGeom prst="bentArrow">
                            <a:avLst>
                              <a:gd name="adj1" fmla="val 0"/>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tangle: Rounded Corners 152"/>
                        <wps:cNvSpPr/>
                        <wps:spPr>
                          <a:xfrm>
                            <a:off x="336550" y="374651"/>
                            <a:ext cx="1219200" cy="292489"/>
                          </a:xfrm>
                          <a:prstGeom prst="round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37B6BE" w14:textId="77777777" w:rsidR="001A4455" w:rsidRPr="00E53C7F" w:rsidRDefault="001A4455" w:rsidP="001F6FF6">
                              <w:pPr>
                                <w:jc w:val="center"/>
                                <w:rPr>
                                  <w:b/>
                                  <w:bCs/>
                                  <w:sz w:val="16"/>
                                  <w:szCs w:val="24"/>
                                  <w:lang w:val="en-US"/>
                                </w:rPr>
                              </w:pPr>
                              <w:r w:rsidRPr="00E53C7F">
                                <w:rPr>
                                  <w:b/>
                                  <w:bCs/>
                                  <w:sz w:val="16"/>
                                  <w:szCs w:val="24"/>
                                  <w:lang w:val="en-US"/>
                                </w:rPr>
                                <w:t>Development issue being addressed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Arrow: Bent 153"/>
                        <wps:cNvSpPr/>
                        <wps:spPr>
                          <a:xfrm flipV="1">
                            <a:off x="416226" y="714385"/>
                            <a:ext cx="254000" cy="165100"/>
                          </a:xfrm>
                          <a:prstGeom prst="bentArrow">
                            <a:avLst>
                              <a:gd name="adj1" fmla="val 0"/>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tangle: Rounded Corners 154"/>
                        <wps:cNvSpPr/>
                        <wps:spPr>
                          <a:xfrm>
                            <a:off x="686401" y="744468"/>
                            <a:ext cx="1003300" cy="208587"/>
                          </a:xfrm>
                          <a:prstGeom prst="roundRect">
                            <a:avLst/>
                          </a:prstGeom>
                          <a:solidFill>
                            <a:schemeClr val="accent4">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BDF3E0" w14:textId="77777777" w:rsidR="001A4455" w:rsidRPr="00E53C7F" w:rsidRDefault="001A4455" w:rsidP="001F6FF6">
                              <w:pPr>
                                <w:jc w:val="center"/>
                                <w:rPr>
                                  <w:b/>
                                  <w:bCs/>
                                  <w:sz w:val="16"/>
                                  <w:szCs w:val="24"/>
                                  <w:lang w:val="en-US"/>
                                </w:rPr>
                              </w:pPr>
                              <w:proofErr w:type="spellStart"/>
                              <w:r w:rsidRPr="00E53C7F">
                                <w:rPr>
                                  <w:b/>
                                  <w:bCs/>
                                  <w:sz w:val="16"/>
                                  <w:szCs w:val="24"/>
                                  <w:lang w:val="en-US"/>
                                </w:rPr>
                                <w:t>Programme</w:t>
                              </w:r>
                              <w:proofErr w:type="spellEnd"/>
                              <w:r w:rsidRPr="00E53C7F">
                                <w:rPr>
                                  <w:b/>
                                  <w:bCs/>
                                  <w:sz w:val="16"/>
                                  <w:szCs w:val="24"/>
                                  <w:lang w:val="en-US"/>
                                </w:rPr>
                                <w:t xml:space="preserve"> 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Arrow: Bent 155"/>
                        <wps:cNvSpPr/>
                        <wps:spPr>
                          <a:xfrm flipV="1">
                            <a:off x="775901" y="990471"/>
                            <a:ext cx="254000" cy="165100"/>
                          </a:xfrm>
                          <a:prstGeom prst="bentArrow">
                            <a:avLst>
                              <a:gd name="adj1" fmla="val 0"/>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tangle: Rounded Corners 156"/>
                        <wps:cNvSpPr/>
                        <wps:spPr>
                          <a:xfrm>
                            <a:off x="1046808" y="1009522"/>
                            <a:ext cx="1358900" cy="218990"/>
                          </a:xfrm>
                          <a:prstGeom prst="roundRect">
                            <a:avLst>
                              <a:gd name="adj" fmla="val 0"/>
                            </a:avLst>
                          </a:prstGeom>
                          <a:solidFill>
                            <a:schemeClr val="accent4">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ACD8B0" w14:textId="77777777" w:rsidR="001A4455" w:rsidRPr="00E53C7F" w:rsidRDefault="001A4455" w:rsidP="001F6FF6">
                              <w:pPr>
                                <w:jc w:val="center"/>
                                <w:rPr>
                                  <w:b/>
                                  <w:bCs/>
                                  <w:sz w:val="16"/>
                                  <w:szCs w:val="24"/>
                                  <w:lang w:val="en-US"/>
                                </w:rPr>
                              </w:pPr>
                              <w:proofErr w:type="spellStart"/>
                              <w:r w:rsidRPr="00E53C7F">
                                <w:rPr>
                                  <w:b/>
                                  <w:bCs/>
                                  <w:sz w:val="16"/>
                                  <w:szCs w:val="24"/>
                                  <w:lang w:val="en-US"/>
                                </w:rPr>
                                <w:t>Programme</w:t>
                              </w:r>
                              <w:proofErr w:type="spellEnd"/>
                              <w:r w:rsidRPr="00E53C7F">
                                <w:rPr>
                                  <w:b/>
                                  <w:bCs/>
                                  <w:sz w:val="16"/>
                                  <w:szCs w:val="24"/>
                                  <w:lang w:val="en-US"/>
                                </w:rPr>
                                <w:t xml:space="preserve"> Objectives</w:t>
                              </w:r>
                              <w:r w:rsidRPr="00E53C7F" w:rsidDel="00543816">
                                <w:rPr>
                                  <w:b/>
                                  <w:bCs/>
                                  <w:sz w:val="16"/>
                                  <w:szCs w:val="24"/>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tangle: Rounded Corners 157"/>
                        <wps:cNvSpPr/>
                        <wps:spPr>
                          <a:xfrm>
                            <a:off x="1387304" y="1282498"/>
                            <a:ext cx="1263650" cy="218566"/>
                          </a:xfrm>
                          <a:prstGeom prst="roundRect">
                            <a:avLst/>
                          </a:prstGeom>
                          <a:solidFill>
                            <a:schemeClr val="accent4">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803DD3" w14:textId="77777777" w:rsidR="001A4455" w:rsidRPr="00E53C7F" w:rsidRDefault="001A4455" w:rsidP="001F6FF6">
                              <w:pPr>
                                <w:jc w:val="center"/>
                                <w:rPr>
                                  <w:b/>
                                  <w:bCs/>
                                  <w:sz w:val="16"/>
                                  <w:szCs w:val="24"/>
                                  <w:lang w:val="en-US"/>
                                </w:rPr>
                              </w:pPr>
                              <w:proofErr w:type="spellStart"/>
                              <w:r w:rsidRPr="00E53C7F">
                                <w:rPr>
                                  <w:b/>
                                  <w:bCs/>
                                  <w:sz w:val="16"/>
                                  <w:szCs w:val="24"/>
                                  <w:lang w:val="en-US"/>
                                </w:rPr>
                                <w:t>Programme</w:t>
                              </w:r>
                              <w:proofErr w:type="spellEnd"/>
                              <w:r w:rsidRPr="00E53C7F">
                                <w:rPr>
                                  <w:b/>
                                  <w:bCs/>
                                  <w:sz w:val="16"/>
                                  <w:szCs w:val="24"/>
                                  <w:lang w:val="en-US"/>
                                </w:rPr>
                                <w:t xml:space="preserve">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Arrow: Bent 158"/>
                        <wps:cNvSpPr/>
                        <wps:spPr>
                          <a:xfrm flipV="1">
                            <a:off x="1108034" y="1263298"/>
                            <a:ext cx="254000" cy="145476"/>
                          </a:xfrm>
                          <a:prstGeom prst="bentArrow">
                            <a:avLst>
                              <a:gd name="adj1" fmla="val 0"/>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Arrow: Bent 159"/>
                        <wps:cNvSpPr/>
                        <wps:spPr>
                          <a:xfrm flipV="1">
                            <a:off x="1794517" y="1828800"/>
                            <a:ext cx="254000" cy="165100"/>
                          </a:xfrm>
                          <a:prstGeom prst="bentArrow">
                            <a:avLst>
                              <a:gd name="adj1" fmla="val 0"/>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tangle: Rounded Corners 160"/>
                        <wps:cNvSpPr/>
                        <wps:spPr>
                          <a:xfrm>
                            <a:off x="2066753" y="1869993"/>
                            <a:ext cx="1016000" cy="194962"/>
                          </a:xfrm>
                          <a:prstGeom prst="roundRect">
                            <a:avLst/>
                          </a:prstGeom>
                          <a:solidFill>
                            <a:schemeClr val="accent4">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0A6AC" w14:textId="77777777" w:rsidR="001A4455" w:rsidRPr="00E53C7F" w:rsidRDefault="001A4455" w:rsidP="001F6FF6">
                              <w:pPr>
                                <w:jc w:val="center"/>
                                <w:rPr>
                                  <w:b/>
                                  <w:bCs/>
                                  <w:sz w:val="16"/>
                                  <w:szCs w:val="24"/>
                                  <w:lang w:val="en-US"/>
                                </w:rPr>
                              </w:pPr>
                              <w:r w:rsidRPr="00E53C7F">
                                <w:rPr>
                                  <w:b/>
                                  <w:bCs/>
                                  <w:sz w:val="16"/>
                                  <w:szCs w:val="24"/>
                                  <w:lang w:val="en-US"/>
                                </w:rPr>
                                <w:t>Interventions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Arrow: Bent 161"/>
                        <wps:cNvSpPr/>
                        <wps:spPr>
                          <a:xfrm flipV="1">
                            <a:off x="2206666" y="2120752"/>
                            <a:ext cx="254000" cy="165100"/>
                          </a:xfrm>
                          <a:prstGeom prst="bentArrow">
                            <a:avLst>
                              <a:gd name="adj1" fmla="val 0"/>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Rounded Corners 162"/>
                        <wps:cNvSpPr/>
                        <wps:spPr>
                          <a:xfrm>
                            <a:off x="2486066" y="2154297"/>
                            <a:ext cx="1016000" cy="185650"/>
                          </a:xfrm>
                          <a:prstGeom prst="roundRect">
                            <a:avLst/>
                          </a:prstGeom>
                          <a:solidFill>
                            <a:schemeClr val="accent4">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90E46C" w14:textId="77777777" w:rsidR="001A4455" w:rsidRPr="00E53C7F" w:rsidRDefault="001A4455" w:rsidP="001F6FF6">
                              <w:pPr>
                                <w:jc w:val="center"/>
                                <w:rPr>
                                  <w:b/>
                                  <w:bCs/>
                                  <w:sz w:val="16"/>
                                  <w:szCs w:val="24"/>
                                  <w:lang w:val="en-US"/>
                                </w:rPr>
                              </w:pPr>
                              <w:r w:rsidRPr="00E53C7F">
                                <w:rPr>
                                  <w:b/>
                                  <w:bCs/>
                                  <w:sz w:val="16"/>
                                  <w:szCs w:val="24"/>
                                  <w:lang w:val="en-US"/>
                                </w:rPr>
                                <w:t>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Oval 163"/>
                        <wps:cNvSpPr/>
                        <wps:spPr>
                          <a:xfrm>
                            <a:off x="2878783" y="1199761"/>
                            <a:ext cx="1695450" cy="412492"/>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10B9A2" w14:textId="77777777" w:rsidR="001A4455" w:rsidRPr="00E53C7F" w:rsidRDefault="001A4455" w:rsidP="001F6FF6">
                              <w:pPr>
                                <w:jc w:val="center"/>
                                <w:rPr>
                                  <w:b/>
                                  <w:bCs/>
                                  <w:sz w:val="14"/>
                                  <w:szCs w:val="22"/>
                                  <w:lang w:val="en-US"/>
                                </w:rPr>
                              </w:pPr>
                              <w:r w:rsidRPr="00E53C7F">
                                <w:rPr>
                                  <w:b/>
                                  <w:bCs/>
                                  <w:sz w:val="14"/>
                                  <w:szCs w:val="22"/>
                                  <w:lang w:val="en-US"/>
                                </w:rPr>
                                <w:t>Outcom</w:t>
                              </w:r>
                              <w:r>
                                <w:rPr>
                                  <w:b/>
                                  <w:bCs/>
                                  <w:sz w:val="14"/>
                                  <w:szCs w:val="22"/>
                                  <w:lang w:val="en-US"/>
                                </w:rPr>
                                <w:t>e</w:t>
                              </w:r>
                              <w:r w:rsidRPr="00E53C7F">
                                <w:rPr>
                                  <w:b/>
                                  <w:bCs/>
                                  <w:sz w:val="14"/>
                                  <w:szCs w:val="22"/>
                                  <w:lang w:val="en-US"/>
                                </w:rPr>
                                <w:t xml:space="preserve"> Indicators and targets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Oval 164"/>
                        <wps:cNvSpPr/>
                        <wps:spPr>
                          <a:xfrm>
                            <a:off x="3423593" y="2015805"/>
                            <a:ext cx="1714500" cy="446254"/>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10BFE3" w14:textId="77777777" w:rsidR="001A4455" w:rsidRPr="00E53C7F" w:rsidRDefault="001A4455" w:rsidP="001F6FF6">
                              <w:pPr>
                                <w:jc w:val="center"/>
                                <w:rPr>
                                  <w:b/>
                                  <w:bCs/>
                                  <w:sz w:val="14"/>
                                  <w:szCs w:val="22"/>
                                  <w:lang w:val="en-US"/>
                                </w:rPr>
                              </w:pPr>
                              <w:r w:rsidRPr="00E53C7F">
                                <w:rPr>
                                  <w:b/>
                                  <w:bCs/>
                                  <w:sz w:val="14"/>
                                  <w:szCs w:val="22"/>
                                  <w:lang w:val="en-US"/>
                                </w:rPr>
                                <w:t>Output Indicators and targets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Straight Arrow Connector 165"/>
                        <wps:cNvCnPr/>
                        <wps:spPr>
                          <a:xfrm>
                            <a:off x="3502067" y="2228683"/>
                            <a:ext cx="311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6" name="Straight Arrow Connector 166"/>
                        <wps:cNvCnPr/>
                        <wps:spPr>
                          <a:xfrm>
                            <a:off x="2650953" y="1382978"/>
                            <a:ext cx="431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366.55pt;margin-top:8.4pt;width:417.75pt;height:232.5pt;z-index:251675648;mso-position-horizontal:right;mso-position-horizontal-relative:margin;mso-width-relative:margin;mso-height-relative:margin" coordsize="51380,2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">
                <v:roundrect id="Rectangle: Rounded Corners 149" o:spid="_x0000_s1027" style="position:absolute;width:10033;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" fillcolor="#4472c4 [3204]" strokecolor="white [3212]" strokeweight="1pt">
                  <v:stroke joinstyle="miter"/>
                  <v:textbox>
                    <w:txbxContent>
                      <w:p w:rsidR="001A4455" w:rsidRPr="00E53C7F" w:rsidRDefault="001A4455" w:rsidP="001F6FF6">
                        <w:pPr>
                          <w:jc w:val="center"/>
                          <w:rPr>
                            <w:b/>
                            <w:bCs/>
                            <w:sz w:val="20"/>
                            <w:szCs w:val="28"/>
                            <w:lang w:val="en-US"/>
                          </w:rPr>
                        </w:pPr>
                        <w:r>
                          <w:rPr>
                            <w:b/>
                            <w:bCs/>
                            <w:sz w:val="20"/>
                            <w:szCs w:val="28"/>
                            <w:lang w:val="en-US"/>
                          </w:rPr>
                          <w:t>Programme X</w:t>
                        </w:r>
                      </w:p>
                    </w:txbxContent>
                  </v:textbox>
                </v:roundrect>
                <v:shape id="Arrow: Bent 151" o:spid="_x0000_s1028" style="position:absolute;left:635;top:3492;width:2540;height:1651;flip:y;visibility:visible;mso-wrap-style:square;v-text-anchor:middle" coordsize="25400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" path="m,165100l,113506c,73614,32339,41275,72231,41275r140494,l212725,r41275,41275l212725,82550r,-41275l72231,41275c32339,41275,,73614,,113506r,51594xe" fillcolor="#4472c4 [3204]" strokecolor="#1f3763 [1604]" strokeweight="1pt">
                  <v:stroke joinstyle="miter"/>
                  <v:path arrowok="t" o:connecttype="custom" o:connectlocs="0,165100;0,113506;72231,41275;212725,41275;212725,0;254000,41275;212725,82550;212725,41275;72231,41275;0,113506;0,165100" o:connectangles="0,0,0,0,0,0,0,0,0,0,0"/>
                </v:shape>
                <v:roundrect id="Rectangle: Rounded Corners 152" o:spid="_x0000_s1029" style="position:absolute;left:3365;top:3746;width:12192;height:29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" fillcolor="#bf8f00 [2407]" stroked="f" strokeweight="1pt">
                  <v:stroke joinstyle="miter"/>
                  <v:textbox>
                    <w:txbxContent>
                      <w:p w:rsidR="001A4455" w:rsidRPr="00E53C7F" w:rsidRDefault="001A4455" w:rsidP="001F6FF6">
                        <w:pPr>
                          <w:jc w:val="center"/>
                          <w:rPr>
                            <w:b/>
                            <w:bCs/>
                            <w:sz w:val="16"/>
                            <w:szCs w:val="24"/>
                            <w:lang w:val="en-US"/>
                          </w:rPr>
                        </w:pPr>
                        <w:r w:rsidRPr="00E53C7F">
                          <w:rPr>
                            <w:b/>
                            <w:bCs/>
                            <w:sz w:val="16"/>
                            <w:szCs w:val="24"/>
                            <w:lang w:val="en-US"/>
                          </w:rPr>
                          <w:t>Development issue being addressed</w:t>
                        </w:r>
                      </w:p>
                    </w:txbxContent>
                  </v:textbox>
                </v:roundrect>
                <v:shape id="Arrow: Bent 153" o:spid="_x0000_s1030" style="position:absolute;left:4162;top:7143;width:2540;height:1651;flip:y;visibility:visible;mso-wrap-style:square;v-text-anchor:middle" coordsize="25400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" path="m,165100l,113506c,73614,32339,41275,72231,41275r140494,l212725,r41275,41275l212725,82550r,-41275l72231,41275c32339,41275,,73614,,113506r,51594xe" fillcolor="#4472c4 [3204]" strokecolor="#1f3763 [1604]" strokeweight="1pt">
                  <v:stroke joinstyle="miter"/>
                  <v:path arrowok="t" o:connecttype="custom" o:connectlocs="0,165100;0,113506;72231,41275;212725,41275;212725,0;254000,41275;212725,82550;212725,41275;72231,41275;0,113506;0,165100" o:connectangles="0,0,0,0,0,0,0,0,0,0,0"/>
                </v:shape>
                <v:roundrect id="Rectangle: Rounded Corners 154" o:spid="_x0000_s1031" style="position:absolute;left:6864;top:7444;width:10033;height:20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" fillcolor="#ffd966 [1943]" strokecolor="white [3212]" strokeweight="1pt">
                  <v:stroke joinstyle="miter"/>
                  <v:textbox>
                    <w:txbxContent>
                      <w:p w:rsidR="001A4455" w:rsidRPr="00E53C7F" w:rsidRDefault="001A4455" w:rsidP="001F6FF6">
                        <w:pPr>
                          <w:jc w:val="center"/>
                          <w:rPr>
                            <w:b/>
                            <w:bCs/>
                            <w:sz w:val="16"/>
                            <w:szCs w:val="24"/>
                            <w:lang w:val="en-US"/>
                          </w:rPr>
                        </w:pPr>
                        <w:r w:rsidRPr="00E53C7F">
                          <w:rPr>
                            <w:b/>
                            <w:bCs/>
                            <w:sz w:val="16"/>
                            <w:szCs w:val="24"/>
                            <w:lang w:val="en-US"/>
                          </w:rPr>
                          <w:t>Programme Goal</w:t>
                        </w:r>
                      </w:p>
                    </w:txbxContent>
                  </v:textbox>
                </v:roundrect>
                <v:shape id="Arrow: Bent 155" o:spid="_x0000_s1032" style="position:absolute;left:7759;top:9904;width:2540;height:1651;flip:y;visibility:visible;mso-wrap-style:square;v-text-anchor:middle" coordsize="25400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" path="m,165100l,113506c,73614,32339,41275,72231,41275r140494,l212725,r41275,41275l212725,82550r,-41275l72231,41275c32339,41275,,73614,,113506r,51594xe" fillcolor="#4472c4 [3204]" strokecolor="#1f3763 [1604]" strokeweight="1pt">
                  <v:stroke joinstyle="miter"/>
                  <v:path arrowok="t" o:connecttype="custom" o:connectlocs="0,165100;0,113506;72231,41275;212725,41275;212725,0;254000,41275;212725,82550;212725,41275;72231,41275;0,113506;0,165100" o:connectangles="0,0,0,0,0,0,0,0,0,0,0"/>
                </v:shape>
                <v:roundrect id="Rectangle: Rounded Corners 156" o:spid="_x0000_s1033" style="position:absolute;left:10468;top:10095;width:13589;height:2190;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" fillcolor="#ffe599 [1303]" strokecolor="white [3212]" strokeweight="1pt">
                  <v:stroke joinstyle="miter"/>
                  <v:textbox>
                    <w:txbxContent>
                      <w:p w:rsidR="001A4455" w:rsidRPr="00E53C7F" w:rsidRDefault="001A4455" w:rsidP="001F6FF6">
                        <w:pPr>
                          <w:jc w:val="center"/>
                          <w:rPr>
                            <w:b/>
                            <w:bCs/>
                            <w:sz w:val="16"/>
                            <w:szCs w:val="24"/>
                            <w:lang w:val="en-US"/>
                          </w:rPr>
                        </w:pPr>
                        <w:r w:rsidRPr="00E53C7F">
                          <w:rPr>
                            <w:b/>
                            <w:bCs/>
                            <w:sz w:val="16"/>
                            <w:szCs w:val="24"/>
                            <w:lang w:val="en-US"/>
                          </w:rPr>
                          <w:t>Programme Objectives</w:t>
                        </w:r>
                        <w:r w:rsidRPr="00E53C7F" w:rsidDel="00543816">
                          <w:rPr>
                            <w:b/>
                            <w:bCs/>
                            <w:sz w:val="16"/>
                            <w:szCs w:val="24"/>
                            <w:lang w:val="en-US"/>
                          </w:rPr>
                          <w:t xml:space="preserve"> </w:t>
                        </w:r>
                      </w:p>
                    </w:txbxContent>
                  </v:textbox>
                </v:roundrect>
                <v:roundrect id="Rectangle: Rounded Corners 157" o:spid="_x0000_s1034" style="position:absolute;left:13873;top:12824;width:12636;height:21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" fillcolor="#fff2cc [663]" strokecolor="white [3212]" strokeweight="1pt">
                  <v:stroke joinstyle="miter"/>
                  <v:textbox>
                    <w:txbxContent>
                      <w:p w:rsidR="001A4455" w:rsidRPr="00E53C7F" w:rsidRDefault="001A4455" w:rsidP="001F6FF6">
                        <w:pPr>
                          <w:jc w:val="center"/>
                          <w:rPr>
                            <w:b/>
                            <w:bCs/>
                            <w:sz w:val="16"/>
                            <w:szCs w:val="24"/>
                            <w:lang w:val="en-US"/>
                          </w:rPr>
                        </w:pPr>
                        <w:r w:rsidRPr="00E53C7F">
                          <w:rPr>
                            <w:b/>
                            <w:bCs/>
                            <w:sz w:val="16"/>
                            <w:szCs w:val="24"/>
                            <w:lang w:val="en-US"/>
                          </w:rPr>
                          <w:t>Programme Outcomes</w:t>
                        </w:r>
                      </w:p>
                    </w:txbxContent>
                  </v:textbox>
                </v:roundrect>
                <v:shape id="Arrow: Bent 158" o:spid="_x0000_s1035" style="position:absolute;left:11080;top:12632;width:2540;height:1455;flip:y;visibility:visible;mso-wrap-style:square;v-text-anchor:middle" coordsize="254000,14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" path="m,145476l,100015c,64864,28495,36369,63646,36369r153985,l217631,r36369,36369l217631,72738r,-36369l63646,36369c28495,36369,,64864,,100015r,45461xe" fillcolor="#4472c4 [3204]" strokecolor="#1f3763 [1604]" strokeweight="1pt">
                  <v:stroke joinstyle="miter"/>
                  <v:path arrowok="t" o:connecttype="custom" o:connectlocs="0,145476;0,100015;63646,36369;217631,36369;217631,0;254000,36369;217631,72738;217631,36369;63646,36369;0,100015;0,145476" o:connectangles="0,0,0,0,0,0,0,0,0,0,0"/>
                </v:shape>
                <v:shape id="Arrow: Bent 159" o:spid="_x0000_s1036" style="position:absolute;left:17945;top:18288;width:2540;height:1651;flip:y;visibility:visible;mso-wrap-style:square;v-text-anchor:middle" coordsize="25400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" path="m,165100l,113506c,73614,32339,41275,72231,41275r140494,l212725,r41275,41275l212725,82550r,-41275l72231,41275c32339,41275,,73614,,113506r,51594xe" fillcolor="#4472c4 [3204]" strokecolor="#1f3763 [1604]" strokeweight="1pt">
                  <v:stroke joinstyle="miter"/>
                  <v:path arrowok="t" o:connecttype="custom" o:connectlocs="0,165100;0,113506;72231,41275;212725,41275;212725,0;254000,41275;212725,82550;212725,41275;72231,41275;0,113506;0,165100" o:connectangles="0,0,0,0,0,0,0,0,0,0,0"/>
                </v:shape>
                <v:roundrect id="_x0000_s1037" style="position:absolute;left:20667;top:18699;width:10160;height:1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" fillcolor="#fff2cc [663]" strokecolor="white [3212]" strokeweight="1pt">
                  <v:stroke joinstyle="miter"/>
                  <v:textbox>
                    <w:txbxContent>
                      <w:p w:rsidR="001A4455" w:rsidRPr="00E53C7F" w:rsidRDefault="001A4455" w:rsidP="001F6FF6">
                        <w:pPr>
                          <w:jc w:val="center"/>
                          <w:rPr>
                            <w:b/>
                            <w:bCs/>
                            <w:sz w:val="16"/>
                            <w:szCs w:val="24"/>
                            <w:lang w:val="en-US"/>
                          </w:rPr>
                        </w:pPr>
                        <w:r w:rsidRPr="00E53C7F">
                          <w:rPr>
                            <w:b/>
                            <w:bCs/>
                            <w:sz w:val="16"/>
                            <w:szCs w:val="24"/>
                            <w:lang w:val="en-US"/>
                          </w:rPr>
                          <w:t>Interventions</w:t>
                        </w:r>
                      </w:p>
                    </w:txbxContent>
                  </v:textbox>
                </v:roundrect>
                <v:shape id="Arrow: Bent 161" o:spid="_x0000_s1038" style="position:absolute;left:22066;top:21207;width:2540;height:1651;flip:y;visibility:visible;mso-wrap-style:square;v-text-anchor:middle" coordsize="25400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" path="m,165100l,113506c,73614,32339,41275,72231,41275r140494,l212725,r41275,41275l212725,82550r,-41275l72231,41275c32339,41275,,73614,,113506r,51594xe" fillcolor="#4472c4 [3204]" strokecolor="#1f3763 [1604]" strokeweight="1pt">
                  <v:stroke joinstyle="miter"/>
                  <v:path arrowok="t" o:connecttype="custom" o:connectlocs="0,165100;0,113506;72231,41275;212725,41275;212725,0;254000,41275;212725,82550;212725,41275;72231,41275;0,113506;0,165100" o:connectangles="0,0,0,0,0,0,0,0,0,0,0"/>
                </v:shape>
                <v:roundrect id="Rectangle: Rounded Corners 162" o:spid="_x0000_s1039" style="position:absolute;left:24860;top:21542;width:10160;height:1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" fillcolor="#fff2cc [663]" strokecolor="white [3212]" strokeweight="1pt">
                  <v:stroke joinstyle="miter"/>
                  <v:textbox>
                    <w:txbxContent>
                      <w:p w:rsidR="001A4455" w:rsidRPr="00E53C7F" w:rsidRDefault="001A4455" w:rsidP="001F6FF6">
                        <w:pPr>
                          <w:jc w:val="center"/>
                          <w:rPr>
                            <w:b/>
                            <w:bCs/>
                            <w:sz w:val="16"/>
                            <w:szCs w:val="24"/>
                            <w:lang w:val="en-US"/>
                          </w:rPr>
                        </w:pPr>
                        <w:r w:rsidRPr="00E53C7F">
                          <w:rPr>
                            <w:b/>
                            <w:bCs/>
                            <w:sz w:val="16"/>
                            <w:szCs w:val="24"/>
                            <w:lang w:val="en-US"/>
                          </w:rPr>
                          <w:t>Outputs</w:t>
                        </w:r>
                      </w:p>
                    </w:txbxContent>
                  </v:textbox>
                </v:roundrect>
                <v:oval id="Oval 163" o:spid="_x0000_s1040" style="position:absolute;left:28787;top:11997;width:16955;height:4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" filled="f" stroked="f" strokeweight="1pt">
                  <v:stroke joinstyle="miter"/>
                  <v:textbox>
                    <w:txbxContent>
                      <w:p w:rsidR="001A4455" w:rsidRPr="00E53C7F" w:rsidRDefault="001A4455" w:rsidP="001F6FF6">
                        <w:pPr>
                          <w:jc w:val="center"/>
                          <w:rPr>
                            <w:b/>
                            <w:bCs/>
                            <w:sz w:val="14"/>
                            <w:szCs w:val="22"/>
                            <w:lang w:val="en-US"/>
                          </w:rPr>
                        </w:pPr>
                        <w:r w:rsidRPr="00E53C7F">
                          <w:rPr>
                            <w:b/>
                            <w:bCs/>
                            <w:sz w:val="14"/>
                            <w:szCs w:val="22"/>
                            <w:lang w:val="en-US"/>
                          </w:rPr>
                          <w:t>Outcom</w:t>
                        </w:r>
                        <w:r>
                          <w:rPr>
                            <w:b/>
                            <w:bCs/>
                            <w:sz w:val="14"/>
                            <w:szCs w:val="22"/>
                            <w:lang w:val="en-US"/>
                          </w:rPr>
                          <w:t>e</w:t>
                        </w:r>
                        <w:r w:rsidRPr="00E53C7F">
                          <w:rPr>
                            <w:b/>
                            <w:bCs/>
                            <w:sz w:val="14"/>
                            <w:szCs w:val="22"/>
                            <w:lang w:val="en-US"/>
                          </w:rPr>
                          <w:t xml:space="preserve"> Indicators and targets</w:t>
                        </w:r>
                      </w:p>
                    </w:txbxContent>
                  </v:textbox>
                </v:oval>
                <v:oval id="Oval 164" o:spid="_x0000_s1041" style="position:absolute;left:34235;top:20158;width:17145;height:4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" filled="f" stroked="f" strokeweight="1pt">
                  <v:stroke joinstyle="miter"/>
                  <v:textbox>
                    <w:txbxContent>
                      <w:p w:rsidR="001A4455" w:rsidRPr="00E53C7F" w:rsidRDefault="001A4455" w:rsidP="001F6FF6">
                        <w:pPr>
                          <w:jc w:val="center"/>
                          <w:rPr>
                            <w:b/>
                            <w:bCs/>
                            <w:sz w:val="14"/>
                            <w:szCs w:val="22"/>
                            <w:lang w:val="en-US"/>
                          </w:rPr>
                        </w:pPr>
                        <w:r w:rsidRPr="00E53C7F">
                          <w:rPr>
                            <w:b/>
                            <w:bCs/>
                            <w:sz w:val="14"/>
                            <w:szCs w:val="22"/>
                            <w:lang w:val="en-US"/>
                          </w:rPr>
                          <w:t>Output Indicators and targets</w:t>
                        </w:r>
                      </w:p>
                    </w:txbxContent>
                  </v:textbox>
                </v:oval>
                <v:shapetype id="_x0000_t32" coordsize="21600,21600" o:spt="32" o:oned="t" path="m,l21600,21600e" filled="f">
                  <v:path arrowok="t" fillok="f" o:connecttype="none"/>
                  <o:lock v:ext="edit" shapetype="t"/>
                </v:shapetype>
                <v:shape id="Straight Arrow Connector 165" o:spid="_x0000_s1042" type="#_x0000_t32" style="position:absolute;left:35020;top:22286;width:31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" strokecolor="#4472c4 [3204]" strokeweight=".5pt">
                  <v:stroke endarrow="block" joinstyle="miter"/>
                </v:shape>
                <v:shape id="Straight Arrow Connector 166" o:spid="_x0000_s1043" type="#_x0000_t32" style="position:absolute;left:26509;top:13829;width:43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" strokecolor="#4472c4 [3204]" strokeweight=".5pt">
                  <v:stroke endarrow="block" joinstyle="miter"/>
                </v:shape>
                <w10:wrap anchorx="margin"/>
              </v:group>
            </w:pict>
          </mc:Fallback>
        </mc:AlternateContent>
      </w:r>
    </w:p>
    <w:p w14:paraId="3C2EC6B6" w14:textId="77777777" w:rsidR="001F6FF6" w:rsidRPr="00BA51E7" w:rsidRDefault="001F6FF6" w:rsidP="001F6FF6">
      <w:pPr>
        <w:rPr>
          <w:szCs w:val="24"/>
        </w:rPr>
      </w:pPr>
    </w:p>
    <w:p w14:paraId="698A0B08" w14:textId="77777777" w:rsidR="001F6FF6" w:rsidRPr="00BA51E7" w:rsidRDefault="001F6FF6" w:rsidP="001F6FF6">
      <w:pPr>
        <w:rPr>
          <w:szCs w:val="24"/>
        </w:rPr>
      </w:pPr>
    </w:p>
    <w:p w14:paraId="6FD626B8" w14:textId="77777777" w:rsidR="001F6FF6" w:rsidRPr="00BA51E7" w:rsidRDefault="001F6FF6" w:rsidP="001F6FF6">
      <w:pPr>
        <w:rPr>
          <w:szCs w:val="24"/>
        </w:rPr>
      </w:pPr>
    </w:p>
    <w:p w14:paraId="05984181" w14:textId="77777777" w:rsidR="001F6FF6" w:rsidRPr="00BA51E7" w:rsidRDefault="001F6FF6" w:rsidP="00922BF9">
      <w:pPr>
        <w:spacing w:line="240" w:lineRule="auto"/>
        <w:contextualSpacing/>
        <w:jc w:val="both"/>
        <w:rPr>
          <w:szCs w:val="24"/>
        </w:rPr>
      </w:pPr>
    </w:p>
    <w:p w14:paraId="3D15B1A1" w14:textId="77777777" w:rsidR="001F6FF6" w:rsidRPr="00BA51E7" w:rsidRDefault="001F6FF6" w:rsidP="00922BF9">
      <w:pPr>
        <w:spacing w:line="240" w:lineRule="auto"/>
        <w:contextualSpacing/>
        <w:jc w:val="both"/>
        <w:rPr>
          <w:szCs w:val="24"/>
        </w:rPr>
      </w:pPr>
    </w:p>
    <w:p w14:paraId="044C3712" w14:textId="77777777" w:rsidR="001F6FF6" w:rsidRPr="00BA51E7" w:rsidRDefault="001F6FF6" w:rsidP="00922BF9">
      <w:pPr>
        <w:spacing w:line="240" w:lineRule="auto"/>
        <w:contextualSpacing/>
        <w:jc w:val="both"/>
        <w:rPr>
          <w:szCs w:val="24"/>
        </w:rPr>
      </w:pPr>
    </w:p>
    <w:p w14:paraId="7AE96F3F" w14:textId="77777777" w:rsidR="001F6FF6" w:rsidRPr="00BA51E7" w:rsidRDefault="001F6FF6" w:rsidP="00922BF9">
      <w:pPr>
        <w:spacing w:line="240" w:lineRule="auto"/>
        <w:contextualSpacing/>
        <w:jc w:val="both"/>
        <w:rPr>
          <w:szCs w:val="24"/>
        </w:rPr>
      </w:pPr>
    </w:p>
    <w:p w14:paraId="685DCF8D" w14:textId="77777777" w:rsidR="001F6FF6" w:rsidRPr="00BA51E7" w:rsidRDefault="005061E7" w:rsidP="00922BF9">
      <w:pPr>
        <w:spacing w:line="240" w:lineRule="auto"/>
        <w:contextualSpacing/>
        <w:jc w:val="both"/>
        <w:rPr>
          <w:szCs w:val="24"/>
        </w:rPr>
      </w:pPr>
      <w:r>
        <w:rPr>
          <w:noProof/>
          <w:lang w:eastAsia="en-GB"/>
        </w:rPr>
        <mc:AlternateContent>
          <mc:Choice Requires="wps">
            <w:drawing>
              <wp:anchor distT="0" distB="0" distL="114300" distR="114300" simplePos="0" relativeHeight="251677696" behindDoc="0" locked="0" layoutInCell="1" allowOverlap="1" wp14:anchorId="771E2B64" wp14:editId="5B739982">
                <wp:simplePos x="0" y="0"/>
                <wp:positionH relativeFrom="margin">
                  <wp:posOffset>2408555</wp:posOffset>
                </wp:positionH>
                <wp:positionV relativeFrom="paragraph">
                  <wp:posOffset>138430</wp:posOffset>
                </wp:positionV>
                <wp:extent cx="1049020" cy="233680"/>
                <wp:effectExtent l="0" t="0" r="0" b="0"/>
                <wp:wrapNone/>
                <wp:docPr id="10" name="Rectangle: Rounded Corners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9020" cy="233680"/>
                        </a:xfrm>
                        <a:prstGeom prst="roundRect">
                          <a:avLst/>
                        </a:prstGeom>
                        <a:solidFill>
                          <a:schemeClr val="accent4">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731393" w14:textId="77777777" w:rsidR="001A4455" w:rsidRPr="00E53C7F" w:rsidRDefault="001A4455" w:rsidP="00CA4299">
                            <w:pPr>
                              <w:jc w:val="center"/>
                              <w:rPr>
                                <w:b/>
                                <w:bCs/>
                                <w:sz w:val="16"/>
                                <w:szCs w:val="24"/>
                                <w:lang w:val="en-US"/>
                              </w:rPr>
                            </w:pPr>
                            <w:r>
                              <w:rPr>
                                <w:b/>
                                <w:bCs/>
                                <w:sz w:val="16"/>
                                <w:szCs w:val="24"/>
                                <w:lang w:val="en-US"/>
                              </w:rPr>
                              <w:t>Sub-</w:t>
                            </w:r>
                            <w:proofErr w:type="spellStart"/>
                            <w:r>
                              <w:rPr>
                                <w:b/>
                                <w:bCs/>
                                <w:sz w:val="16"/>
                                <w:szCs w:val="24"/>
                                <w:lang w:val="en-US"/>
                              </w:rPr>
                              <w:t>Programmes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160" o:spid="_x0000_s1044" style="position:absolute;left:0;text-align:left;margin-left:189.65pt;margin-top:10.9pt;width:82.6pt;height:18.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" fillcolor="#fff2cc [663]" strokecolor="white [3212]" strokeweight="1pt">
                <v:stroke joinstyle="miter"/>
                <v:path arrowok="t"/>
                <v:textbox>
                  <w:txbxContent>
                    <w:p w:rsidR="001A4455" w:rsidRPr="00E53C7F" w:rsidRDefault="001A4455" w:rsidP="00CA4299">
                      <w:pPr>
                        <w:jc w:val="center"/>
                        <w:rPr>
                          <w:b/>
                          <w:bCs/>
                          <w:sz w:val="16"/>
                          <w:szCs w:val="24"/>
                          <w:lang w:val="en-US"/>
                        </w:rPr>
                      </w:pPr>
                      <w:r>
                        <w:rPr>
                          <w:b/>
                          <w:bCs/>
                          <w:sz w:val="16"/>
                          <w:szCs w:val="24"/>
                          <w:lang w:val="en-US"/>
                        </w:rPr>
                        <w:t>Sub-Programmes</w:t>
                      </w:r>
                    </w:p>
                  </w:txbxContent>
                </v:textbox>
                <w10:wrap anchorx="margin"/>
              </v:roundrect>
            </w:pict>
          </mc:Fallback>
        </mc:AlternateContent>
      </w:r>
      <w:r>
        <w:rPr>
          <w:noProof/>
          <w:lang w:eastAsia="en-GB"/>
        </w:rPr>
        <mc:AlternateContent>
          <mc:Choice Requires="wps">
            <w:drawing>
              <wp:anchor distT="0" distB="0" distL="114300" distR="114300" simplePos="0" relativeHeight="251679744" behindDoc="0" locked="0" layoutInCell="1" allowOverlap="1" wp14:anchorId="7CD4E591" wp14:editId="0E77E79C">
                <wp:simplePos x="0" y="0"/>
                <wp:positionH relativeFrom="column">
                  <wp:posOffset>2114550</wp:posOffset>
                </wp:positionH>
                <wp:positionV relativeFrom="paragraph">
                  <wp:posOffset>71755</wp:posOffset>
                </wp:positionV>
                <wp:extent cx="262255" cy="228600"/>
                <wp:effectExtent l="0" t="38100" r="23495" b="19050"/>
                <wp:wrapNone/>
                <wp:docPr id="21" name="Arrow: Bent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62255" cy="228600"/>
                        </a:xfrm>
                        <a:prstGeom prst="bentArrow">
                          <a:avLst>
                            <a:gd name="adj1" fmla="val 0"/>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4112B3" id="Arrow: Bent 158" o:spid="_x0000_s1026" style="position:absolute;margin-left:166.5pt;margin-top:5.65pt;width:20.65pt;height:1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6225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" path="m,228600l,157163c,101927,44777,57150,100013,57150r105092,l205105,r57150,57150l205105,114300r,-57150l100013,57150c44777,57150,,101927,,157163r,71437xe" fillcolor="#4472c4 [3204]" strokecolor="#1f3763 [1604]" strokeweight="1pt">
                <v:stroke joinstyle="miter"/>
                <v:path arrowok="t" o:connecttype="custom" o:connectlocs="0,228600;0,157163;100013,57150;205105,57150;205105,0;262255,57150;205105,114300;205105,57150;100013,57150;0,157163;0,228600" o:connectangles="0,0,0,0,0,0,0,0,0,0,0"/>
              </v:shape>
            </w:pict>
          </mc:Fallback>
        </mc:AlternateContent>
      </w:r>
    </w:p>
    <w:p w14:paraId="71F0443D" w14:textId="77777777" w:rsidR="001F6FF6" w:rsidRPr="00BA51E7" w:rsidRDefault="001F6FF6" w:rsidP="00922BF9">
      <w:pPr>
        <w:spacing w:line="240" w:lineRule="auto"/>
        <w:contextualSpacing/>
        <w:jc w:val="both"/>
        <w:rPr>
          <w:szCs w:val="24"/>
        </w:rPr>
      </w:pPr>
    </w:p>
    <w:p w14:paraId="2976C735" w14:textId="77777777" w:rsidR="001F6FF6" w:rsidRPr="00BA51E7" w:rsidRDefault="001F6FF6" w:rsidP="00922BF9">
      <w:pPr>
        <w:spacing w:line="240" w:lineRule="auto"/>
        <w:contextualSpacing/>
        <w:jc w:val="both"/>
        <w:rPr>
          <w:szCs w:val="24"/>
        </w:rPr>
      </w:pPr>
    </w:p>
    <w:p w14:paraId="4CC4F739" w14:textId="77777777" w:rsidR="001F6FF6" w:rsidRPr="00BA51E7" w:rsidRDefault="001F6FF6" w:rsidP="00922BF9">
      <w:pPr>
        <w:spacing w:line="240" w:lineRule="auto"/>
        <w:contextualSpacing/>
        <w:jc w:val="both"/>
        <w:rPr>
          <w:szCs w:val="24"/>
        </w:rPr>
      </w:pPr>
    </w:p>
    <w:p w14:paraId="3B4D1DAC" w14:textId="77777777" w:rsidR="001F6FF6" w:rsidRDefault="001F6FF6" w:rsidP="00922BF9">
      <w:pPr>
        <w:spacing w:line="240" w:lineRule="auto"/>
        <w:contextualSpacing/>
        <w:jc w:val="both"/>
        <w:rPr>
          <w:szCs w:val="24"/>
        </w:rPr>
      </w:pPr>
    </w:p>
    <w:p w14:paraId="187832C4" w14:textId="77777777" w:rsidR="00140803" w:rsidRDefault="00140803" w:rsidP="00922BF9">
      <w:pPr>
        <w:spacing w:line="240" w:lineRule="auto"/>
        <w:contextualSpacing/>
        <w:jc w:val="both"/>
        <w:rPr>
          <w:szCs w:val="24"/>
        </w:rPr>
      </w:pPr>
    </w:p>
    <w:p w14:paraId="56405687" w14:textId="77777777" w:rsidR="00140803" w:rsidRDefault="00140803" w:rsidP="00922BF9">
      <w:pPr>
        <w:spacing w:line="240" w:lineRule="auto"/>
        <w:contextualSpacing/>
        <w:jc w:val="both"/>
        <w:rPr>
          <w:szCs w:val="24"/>
        </w:rPr>
      </w:pPr>
    </w:p>
    <w:p w14:paraId="7D446443" w14:textId="77777777" w:rsidR="00260B15" w:rsidRDefault="00260B15" w:rsidP="00922BF9">
      <w:pPr>
        <w:spacing w:line="240" w:lineRule="auto"/>
        <w:contextualSpacing/>
        <w:jc w:val="both"/>
        <w:rPr>
          <w:szCs w:val="24"/>
        </w:rPr>
      </w:pPr>
    </w:p>
    <w:p w14:paraId="43C75BC5" w14:textId="77777777" w:rsidR="00260B15" w:rsidRDefault="00260B15" w:rsidP="00922BF9">
      <w:pPr>
        <w:spacing w:line="240" w:lineRule="auto"/>
        <w:contextualSpacing/>
        <w:jc w:val="both"/>
        <w:rPr>
          <w:szCs w:val="24"/>
        </w:rPr>
      </w:pPr>
    </w:p>
    <w:p w14:paraId="5218711A" w14:textId="77777777" w:rsidR="00260B15" w:rsidRPr="00BA51E7" w:rsidRDefault="00260B15" w:rsidP="00922BF9">
      <w:pPr>
        <w:spacing w:line="240" w:lineRule="auto"/>
        <w:contextualSpacing/>
        <w:jc w:val="both"/>
        <w:rPr>
          <w:szCs w:val="24"/>
        </w:rPr>
      </w:pPr>
    </w:p>
    <w:p w14:paraId="0EB7D8CD" w14:textId="77777777" w:rsidR="00922BF9" w:rsidRPr="00BA51E7" w:rsidRDefault="00922BF9" w:rsidP="006C6614">
      <w:pPr>
        <w:pStyle w:val="ListParagraph"/>
        <w:numPr>
          <w:ilvl w:val="0"/>
          <w:numId w:val="34"/>
        </w:numPr>
        <w:spacing w:after="0" w:line="240" w:lineRule="auto"/>
        <w:jc w:val="both"/>
        <w:rPr>
          <w:b/>
          <w:bCs/>
          <w:szCs w:val="24"/>
        </w:rPr>
      </w:pPr>
      <w:r w:rsidRPr="00BA51E7">
        <w:rPr>
          <w:b/>
          <w:bCs/>
          <w:szCs w:val="24"/>
        </w:rPr>
        <w:t xml:space="preserve">Programme Implementation </w:t>
      </w:r>
      <w:r w:rsidR="00220BA1">
        <w:rPr>
          <w:b/>
          <w:bCs/>
          <w:szCs w:val="24"/>
        </w:rPr>
        <w:t xml:space="preserve">Action </w:t>
      </w:r>
      <w:r w:rsidRPr="00BA51E7">
        <w:rPr>
          <w:b/>
          <w:bCs/>
          <w:szCs w:val="24"/>
        </w:rPr>
        <w:t>Plan (PI</w:t>
      </w:r>
      <w:r w:rsidR="00220BA1">
        <w:rPr>
          <w:b/>
          <w:bCs/>
          <w:szCs w:val="24"/>
        </w:rPr>
        <w:t>A</w:t>
      </w:r>
      <w:r w:rsidRPr="00BA51E7">
        <w:rPr>
          <w:b/>
          <w:bCs/>
          <w:szCs w:val="24"/>
        </w:rPr>
        <w:t>P)</w:t>
      </w:r>
    </w:p>
    <w:p w14:paraId="3E04E898" w14:textId="77777777" w:rsidR="006C6614" w:rsidRPr="00BA51E7" w:rsidRDefault="006C6614" w:rsidP="006C6614">
      <w:pPr>
        <w:pStyle w:val="ListParagraph"/>
        <w:spacing w:after="0" w:line="240" w:lineRule="auto"/>
        <w:jc w:val="both"/>
        <w:rPr>
          <w:b/>
          <w:bCs/>
          <w:szCs w:val="24"/>
        </w:rPr>
      </w:pPr>
    </w:p>
    <w:p w14:paraId="5D5BEAEE" w14:textId="77777777" w:rsidR="00922BF9" w:rsidRPr="00BA51E7" w:rsidRDefault="00922BF9" w:rsidP="006C6614">
      <w:pPr>
        <w:spacing w:line="240" w:lineRule="auto"/>
        <w:ind w:left="720"/>
        <w:jc w:val="both"/>
        <w:rPr>
          <w:szCs w:val="24"/>
        </w:rPr>
      </w:pPr>
      <w:r w:rsidRPr="00BA51E7">
        <w:rPr>
          <w:szCs w:val="24"/>
        </w:rPr>
        <w:t>A PI</w:t>
      </w:r>
      <w:r w:rsidR="00220BA1">
        <w:rPr>
          <w:szCs w:val="24"/>
        </w:rPr>
        <w:t>A</w:t>
      </w:r>
      <w:r w:rsidRPr="00BA51E7">
        <w:rPr>
          <w:szCs w:val="24"/>
        </w:rPr>
        <w:t xml:space="preserve">P provides details of the activities and resources required to deliver the programme targets. </w:t>
      </w:r>
      <w:r w:rsidR="00492FF1">
        <w:rPr>
          <w:szCs w:val="24"/>
        </w:rPr>
        <w:t>Draft PI</w:t>
      </w:r>
      <w:r w:rsidR="00220BA1">
        <w:rPr>
          <w:szCs w:val="24"/>
        </w:rPr>
        <w:t>A</w:t>
      </w:r>
      <w:r w:rsidR="00492FF1">
        <w:rPr>
          <w:szCs w:val="24"/>
        </w:rPr>
        <w:t xml:space="preserve">Ps have been developed. </w:t>
      </w:r>
      <w:r w:rsidR="00CD6440">
        <w:rPr>
          <w:szCs w:val="24"/>
        </w:rPr>
        <w:t>The PWGs are required to finalise the PI</w:t>
      </w:r>
      <w:r w:rsidR="00BF14DA">
        <w:rPr>
          <w:szCs w:val="24"/>
        </w:rPr>
        <w:t>A</w:t>
      </w:r>
      <w:r w:rsidR="00CD6440">
        <w:rPr>
          <w:szCs w:val="24"/>
        </w:rPr>
        <w:t>P, working with NPA.</w:t>
      </w:r>
    </w:p>
    <w:p w14:paraId="2A5092E4" w14:textId="77777777" w:rsidR="00FB0407" w:rsidRPr="00BA51E7" w:rsidRDefault="00FB0407" w:rsidP="006C6614">
      <w:pPr>
        <w:pStyle w:val="ListParagraph"/>
        <w:numPr>
          <w:ilvl w:val="0"/>
          <w:numId w:val="34"/>
        </w:numPr>
        <w:spacing w:after="0" w:line="240" w:lineRule="auto"/>
        <w:jc w:val="both"/>
        <w:rPr>
          <w:b/>
          <w:bCs/>
          <w:szCs w:val="24"/>
        </w:rPr>
      </w:pPr>
      <w:r w:rsidRPr="00BA51E7">
        <w:rPr>
          <w:b/>
          <w:bCs/>
          <w:szCs w:val="24"/>
        </w:rPr>
        <w:t>MDA Strategic Plan</w:t>
      </w:r>
    </w:p>
    <w:p w14:paraId="701FF3EA" w14:textId="77777777" w:rsidR="006C6614" w:rsidRPr="00BA51E7" w:rsidRDefault="006C6614" w:rsidP="006C6614">
      <w:pPr>
        <w:pStyle w:val="ListParagraph"/>
        <w:spacing w:after="0" w:line="240" w:lineRule="auto"/>
        <w:jc w:val="both"/>
        <w:rPr>
          <w:b/>
          <w:bCs/>
          <w:szCs w:val="24"/>
        </w:rPr>
      </w:pPr>
    </w:p>
    <w:p w14:paraId="14DD55F7" w14:textId="77777777" w:rsidR="00922BF9" w:rsidRPr="00BA51E7" w:rsidRDefault="00922BF9" w:rsidP="006C6614">
      <w:pPr>
        <w:spacing w:line="240" w:lineRule="auto"/>
        <w:ind w:left="720"/>
        <w:jc w:val="both"/>
        <w:rPr>
          <w:szCs w:val="24"/>
        </w:rPr>
      </w:pPr>
      <w:r w:rsidRPr="00BA51E7">
        <w:rPr>
          <w:szCs w:val="24"/>
        </w:rPr>
        <w:t>The MDA plan translates the NDPIII goal, objectives and programmes to MDA level goals,</w:t>
      </w:r>
      <w:r w:rsidR="00016C30" w:rsidRPr="00BA51E7">
        <w:rPr>
          <w:szCs w:val="24"/>
        </w:rPr>
        <w:t xml:space="preserve"> objectives and outputs</w:t>
      </w:r>
      <w:r w:rsidR="00F814A3">
        <w:rPr>
          <w:szCs w:val="24"/>
        </w:rPr>
        <w:t>, through their MDA Strategic Plan</w:t>
      </w:r>
      <w:r w:rsidR="00016C30" w:rsidRPr="00BA51E7">
        <w:rPr>
          <w:szCs w:val="24"/>
        </w:rPr>
        <w:t>.</w:t>
      </w:r>
      <w:r w:rsidRPr="00BA51E7">
        <w:rPr>
          <w:szCs w:val="24"/>
        </w:rPr>
        <w:t xml:space="preserve"> It will </w:t>
      </w:r>
      <w:r w:rsidR="00FC4EE1">
        <w:rPr>
          <w:szCs w:val="24"/>
        </w:rPr>
        <w:t xml:space="preserve">be linked to </w:t>
      </w:r>
      <w:r w:rsidRPr="00BA51E7">
        <w:rPr>
          <w:szCs w:val="24"/>
        </w:rPr>
        <w:t>the PI</w:t>
      </w:r>
      <w:r w:rsidR="00B4097F">
        <w:rPr>
          <w:szCs w:val="24"/>
        </w:rPr>
        <w:t>A</w:t>
      </w:r>
      <w:r w:rsidRPr="00BA51E7">
        <w:rPr>
          <w:szCs w:val="24"/>
        </w:rPr>
        <w:t xml:space="preserve">P and </w:t>
      </w:r>
      <w:r w:rsidR="00FC4EE1">
        <w:rPr>
          <w:szCs w:val="24"/>
        </w:rPr>
        <w:t>will be</w:t>
      </w:r>
      <w:r w:rsidRPr="00BA51E7">
        <w:rPr>
          <w:szCs w:val="24"/>
        </w:rPr>
        <w:t xml:space="preserve"> the basis for preparing an annual budget.</w:t>
      </w:r>
    </w:p>
    <w:p w14:paraId="0A37A53F" w14:textId="77777777" w:rsidR="00AF624B" w:rsidRPr="00BA51E7" w:rsidRDefault="00016C30" w:rsidP="006C6614">
      <w:pPr>
        <w:spacing w:line="240" w:lineRule="auto"/>
        <w:ind w:left="720"/>
        <w:jc w:val="both"/>
        <w:rPr>
          <w:szCs w:val="24"/>
        </w:rPr>
      </w:pPr>
      <w:r w:rsidRPr="00BA51E7">
        <w:rPr>
          <w:szCs w:val="24"/>
        </w:rPr>
        <w:lastRenderedPageBreak/>
        <w:t xml:space="preserve">The </w:t>
      </w:r>
      <w:r w:rsidR="004E3F15">
        <w:rPr>
          <w:szCs w:val="24"/>
        </w:rPr>
        <w:t>S</w:t>
      </w:r>
      <w:r w:rsidRPr="00BA51E7">
        <w:rPr>
          <w:szCs w:val="24"/>
        </w:rPr>
        <w:t xml:space="preserve">trategic </w:t>
      </w:r>
      <w:r w:rsidR="004E3F15">
        <w:rPr>
          <w:szCs w:val="24"/>
        </w:rPr>
        <w:t>P</w:t>
      </w:r>
      <w:r w:rsidRPr="00BA51E7">
        <w:rPr>
          <w:szCs w:val="24"/>
        </w:rPr>
        <w:t>lan must contain information on the vision, mission, goals and objectives of</w:t>
      </w:r>
      <w:r w:rsidR="00AF624B" w:rsidRPr="00BA51E7">
        <w:rPr>
          <w:szCs w:val="24"/>
        </w:rPr>
        <w:t xml:space="preserve">   the </w:t>
      </w:r>
      <w:r w:rsidR="001F6FF6" w:rsidRPr="00BA51E7">
        <w:rPr>
          <w:szCs w:val="24"/>
        </w:rPr>
        <w:t xml:space="preserve">Ministry as well as linkages to </w:t>
      </w:r>
      <w:r w:rsidR="004E3F15">
        <w:rPr>
          <w:szCs w:val="24"/>
        </w:rPr>
        <w:t>P</w:t>
      </w:r>
      <w:r w:rsidR="001F6FF6" w:rsidRPr="00BA51E7">
        <w:rPr>
          <w:szCs w:val="24"/>
        </w:rPr>
        <w:t xml:space="preserve">rogramme </w:t>
      </w:r>
      <w:r w:rsidR="004E3F15">
        <w:rPr>
          <w:szCs w:val="24"/>
        </w:rPr>
        <w:t>O</w:t>
      </w:r>
      <w:r w:rsidR="001F6FF6" w:rsidRPr="00BA51E7">
        <w:rPr>
          <w:szCs w:val="24"/>
        </w:rPr>
        <w:t>utcomes, outputs and the inputs required to</w:t>
      </w:r>
      <w:r w:rsidR="00AF624B" w:rsidRPr="00BA51E7">
        <w:rPr>
          <w:szCs w:val="24"/>
        </w:rPr>
        <w:t xml:space="preserve"> </w:t>
      </w:r>
      <w:r w:rsidR="001F6FF6" w:rsidRPr="00BA51E7">
        <w:rPr>
          <w:szCs w:val="24"/>
        </w:rPr>
        <w:t>achieve them</w:t>
      </w:r>
      <w:r w:rsidR="00AF624B" w:rsidRPr="00BA51E7">
        <w:rPr>
          <w:szCs w:val="24"/>
        </w:rPr>
        <w:t xml:space="preserve">.  Performance information in the </w:t>
      </w:r>
      <w:r w:rsidR="004E3F15">
        <w:rPr>
          <w:szCs w:val="24"/>
        </w:rPr>
        <w:t>S</w:t>
      </w:r>
      <w:r w:rsidR="00AF624B" w:rsidRPr="00BA51E7">
        <w:rPr>
          <w:szCs w:val="24"/>
        </w:rPr>
        <w:t xml:space="preserve">trategic </w:t>
      </w:r>
      <w:r w:rsidR="004E3F15">
        <w:rPr>
          <w:szCs w:val="24"/>
        </w:rPr>
        <w:t>P</w:t>
      </w:r>
      <w:r w:rsidRPr="00BA51E7">
        <w:rPr>
          <w:szCs w:val="24"/>
        </w:rPr>
        <w:t>lans should be linked directly to performance</w:t>
      </w:r>
      <w:r w:rsidR="00AF624B" w:rsidRPr="00BA51E7">
        <w:rPr>
          <w:szCs w:val="24"/>
        </w:rPr>
        <w:t xml:space="preserve"> information in the PBB so as to provide a mechanism for reporting measurable progress at the end </w:t>
      </w:r>
      <w:r w:rsidR="001F6FF6" w:rsidRPr="00BA51E7">
        <w:rPr>
          <w:szCs w:val="24"/>
        </w:rPr>
        <w:t>of the</w:t>
      </w:r>
      <w:r w:rsidR="00AF624B" w:rsidRPr="00BA51E7">
        <w:rPr>
          <w:szCs w:val="24"/>
        </w:rPr>
        <w:t xml:space="preserve"> year.</w:t>
      </w:r>
    </w:p>
    <w:p w14:paraId="13CB246D" w14:textId="77777777" w:rsidR="009C481A" w:rsidRPr="00BA51E7" w:rsidRDefault="009C481A" w:rsidP="006C6614">
      <w:pPr>
        <w:pStyle w:val="ListParagraph"/>
        <w:numPr>
          <w:ilvl w:val="0"/>
          <w:numId w:val="34"/>
        </w:numPr>
        <w:spacing w:after="0" w:line="240" w:lineRule="auto"/>
        <w:jc w:val="both"/>
        <w:rPr>
          <w:b/>
          <w:bCs/>
          <w:szCs w:val="24"/>
        </w:rPr>
      </w:pPr>
      <w:r w:rsidRPr="00BA51E7">
        <w:rPr>
          <w:b/>
          <w:bCs/>
          <w:szCs w:val="24"/>
        </w:rPr>
        <w:t xml:space="preserve">Programme </w:t>
      </w:r>
      <w:r w:rsidR="00FB5118">
        <w:rPr>
          <w:b/>
          <w:bCs/>
          <w:szCs w:val="24"/>
        </w:rPr>
        <w:t xml:space="preserve">Political </w:t>
      </w:r>
      <w:r w:rsidRPr="00BA51E7">
        <w:rPr>
          <w:b/>
          <w:bCs/>
          <w:szCs w:val="24"/>
        </w:rPr>
        <w:t>Leader</w:t>
      </w:r>
    </w:p>
    <w:p w14:paraId="73412876" w14:textId="77777777" w:rsidR="006C6614" w:rsidRPr="00BA51E7" w:rsidRDefault="006C6614" w:rsidP="006C6614">
      <w:pPr>
        <w:pStyle w:val="ListParagraph"/>
        <w:spacing w:after="0" w:line="240" w:lineRule="auto"/>
        <w:jc w:val="both"/>
        <w:rPr>
          <w:b/>
          <w:bCs/>
          <w:szCs w:val="24"/>
        </w:rPr>
      </w:pPr>
    </w:p>
    <w:p w14:paraId="25BA1FEB" w14:textId="77777777" w:rsidR="006C6614" w:rsidRDefault="00FB5118" w:rsidP="006C6614">
      <w:pPr>
        <w:tabs>
          <w:tab w:val="left" w:pos="1203"/>
        </w:tabs>
        <w:spacing w:line="240" w:lineRule="auto"/>
        <w:ind w:left="720"/>
        <w:jc w:val="both"/>
        <w:rPr>
          <w:szCs w:val="24"/>
        </w:rPr>
      </w:pPr>
      <w:r>
        <w:rPr>
          <w:szCs w:val="24"/>
        </w:rPr>
        <w:t>This is the political head of the</w:t>
      </w:r>
      <w:r w:rsidR="00816831">
        <w:rPr>
          <w:szCs w:val="24"/>
        </w:rPr>
        <w:t xml:space="preserve"> Ministry</w:t>
      </w:r>
      <w:r w:rsidR="00CA331C">
        <w:rPr>
          <w:szCs w:val="24"/>
        </w:rPr>
        <w:t xml:space="preserve"> </w:t>
      </w:r>
      <w:r w:rsidR="004F5DAB" w:rsidRPr="00BA51E7">
        <w:rPr>
          <w:szCs w:val="24"/>
        </w:rPr>
        <w:t>designated to coordinate imp</w:t>
      </w:r>
      <w:r>
        <w:rPr>
          <w:szCs w:val="24"/>
        </w:rPr>
        <w:t>lementation of a programme</w:t>
      </w:r>
      <w:r w:rsidR="00892451">
        <w:rPr>
          <w:szCs w:val="24"/>
        </w:rPr>
        <w:t>, who is the Hon. Minister</w:t>
      </w:r>
      <w:r>
        <w:rPr>
          <w:szCs w:val="24"/>
        </w:rPr>
        <w:t>. The Programme Political Leader</w:t>
      </w:r>
      <w:r w:rsidR="00CA331C" w:rsidRPr="00BA51E7">
        <w:rPr>
          <w:szCs w:val="24"/>
        </w:rPr>
        <w:t xml:space="preserve"> </w:t>
      </w:r>
      <w:r w:rsidR="004F5DAB" w:rsidRPr="00BA51E7">
        <w:rPr>
          <w:szCs w:val="24"/>
        </w:rPr>
        <w:t>will provide leadership in implementing the programme that brings together several state and non-state actors</w:t>
      </w:r>
      <w:r w:rsidR="006C6614" w:rsidRPr="00BA51E7">
        <w:rPr>
          <w:szCs w:val="24"/>
        </w:rPr>
        <w:t>.</w:t>
      </w:r>
      <w:r w:rsidR="0001439B">
        <w:rPr>
          <w:szCs w:val="24"/>
        </w:rPr>
        <w:t xml:space="preserve"> </w:t>
      </w:r>
      <w:r w:rsidR="0001439B" w:rsidRPr="0001439B">
        <w:rPr>
          <w:szCs w:val="24"/>
        </w:rPr>
        <w:t xml:space="preserve">The Terms of Reference for the </w:t>
      </w:r>
      <w:proofErr w:type="spellStart"/>
      <w:r w:rsidR="0001439B" w:rsidRPr="0001439B">
        <w:rPr>
          <w:szCs w:val="24"/>
        </w:rPr>
        <w:t>Programnme</w:t>
      </w:r>
      <w:proofErr w:type="spellEnd"/>
      <w:r w:rsidR="0001439B" w:rsidRPr="0001439B">
        <w:rPr>
          <w:szCs w:val="24"/>
        </w:rPr>
        <w:t xml:space="preserve"> Political Leader are defined in </w:t>
      </w:r>
      <w:r w:rsidR="0001439B" w:rsidRPr="0001439B">
        <w:rPr>
          <w:b/>
          <w:szCs w:val="24"/>
          <w:highlight w:val="yellow"/>
        </w:rPr>
        <w:t>Section xxx</w:t>
      </w:r>
      <w:r w:rsidR="0001439B" w:rsidRPr="0001439B">
        <w:rPr>
          <w:szCs w:val="24"/>
        </w:rPr>
        <w:t xml:space="preserve"> of these guidelines.</w:t>
      </w:r>
    </w:p>
    <w:p w14:paraId="70674752" w14:textId="77777777" w:rsidR="00FB5118" w:rsidRPr="00BA51E7" w:rsidRDefault="00FB5118" w:rsidP="00FB5118">
      <w:pPr>
        <w:pStyle w:val="ListParagraph"/>
        <w:numPr>
          <w:ilvl w:val="0"/>
          <w:numId w:val="34"/>
        </w:numPr>
        <w:spacing w:after="0" w:line="240" w:lineRule="auto"/>
        <w:jc w:val="both"/>
        <w:rPr>
          <w:b/>
          <w:bCs/>
          <w:szCs w:val="24"/>
        </w:rPr>
      </w:pPr>
      <w:r w:rsidRPr="00BA51E7">
        <w:rPr>
          <w:b/>
          <w:bCs/>
          <w:szCs w:val="24"/>
        </w:rPr>
        <w:t xml:space="preserve">Programme </w:t>
      </w:r>
      <w:r>
        <w:rPr>
          <w:b/>
          <w:bCs/>
          <w:szCs w:val="24"/>
        </w:rPr>
        <w:t xml:space="preserve">Technical </w:t>
      </w:r>
      <w:r w:rsidRPr="00BA51E7">
        <w:rPr>
          <w:b/>
          <w:bCs/>
          <w:szCs w:val="24"/>
        </w:rPr>
        <w:t>Leader</w:t>
      </w:r>
    </w:p>
    <w:p w14:paraId="45280388" w14:textId="77777777" w:rsidR="00FB5118" w:rsidRPr="00BA51E7" w:rsidRDefault="00FB5118" w:rsidP="00FB5118">
      <w:pPr>
        <w:pStyle w:val="ListParagraph"/>
        <w:spacing w:after="0" w:line="240" w:lineRule="auto"/>
        <w:jc w:val="both"/>
        <w:rPr>
          <w:b/>
          <w:bCs/>
          <w:szCs w:val="24"/>
        </w:rPr>
      </w:pPr>
    </w:p>
    <w:p w14:paraId="2B1C643B" w14:textId="77777777" w:rsidR="0001439B" w:rsidRDefault="00FB5118" w:rsidP="0001439B">
      <w:pPr>
        <w:tabs>
          <w:tab w:val="left" w:pos="1203"/>
        </w:tabs>
        <w:spacing w:line="240" w:lineRule="auto"/>
        <w:ind w:left="720"/>
        <w:jc w:val="both"/>
        <w:rPr>
          <w:szCs w:val="24"/>
        </w:rPr>
      </w:pPr>
      <w:r>
        <w:rPr>
          <w:szCs w:val="24"/>
        </w:rPr>
        <w:t xml:space="preserve">This is the Permanent Secretary of the Ministry </w:t>
      </w:r>
      <w:r w:rsidRPr="00BA51E7">
        <w:rPr>
          <w:szCs w:val="24"/>
        </w:rPr>
        <w:t xml:space="preserve">designated to coordinate implementation of a programme. The </w:t>
      </w:r>
      <w:r w:rsidR="00640CAB">
        <w:rPr>
          <w:szCs w:val="24"/>
        </w:rPr>
        <w:t>Programme Technical Leader will provide</w:t>
      </w:r>
      <w:r w:rsidRPr="00BA51E7">
        <w:rPr>
          <w:szCs w:val="24"/>
        </w:rPr>
        <w:t xml:space="preserve"> will provide </w:t>
      </w:r>
      <w:r w:rsidR="00640CAB">
        <w:rPr>
          <w:szCs w:val="24"/>
        </w:rPr>
        <w:t xml:space="preserve">technical </w:t>
      </w:r>
      <w:r w:rsidRPr="00BA51E7">
        <w:rPr>
          <w:szCs w:val="24"/>
        </w:rPr>
        <w:t>leadership in implementing the programme that brings together several state and non-state actors.</w:t>
      </w:r>
      <w:r w:rsidR="0001439B">
        <w:rPr>
          <w:szCs w:val="24"/>
        </w:rPr>
        <w:t xml:space="preserve"> The </w:t>
      </w:r>
      <w:proofErr w:type="spellStart"/>
      <w:r w:rsidR="0001439B" w:rsidRPr="0001439B">
        <w:rPr>
          <w:szCs w:val="24"/>
        </w:rPr>
        <w:t>The</w:t>
      </w:r>
      <w:proofErr w:type="spellEnd"/>
      <w:r w:rsidR="0001439B" w:rsidRPr="0001439B">
        <w:rPr>
          <w:szCs w:val="24"/>
        </w:rPr>
        <w:t xml:space="preserve"> Terms of Reference for the </w:t>
      </w:r>
      <w:proofErr w:type="spellStart"/>
      <w:r w:rsidR="0001439B" w:rsidRPr="0001439B">
        <w:rPr>
          <w:szCs w:val="24"/>
        </w:rPr>
        <w:t>Programnme</w:t>
      </w:r>
      <w:proofErr w:type="spellEnd"/>
      <w:r w:rsidR="0001439B" w:rsidRPr="0001439B">
        <w:rPr>
          <w:szCs w:val="24"/>
        </w:rPr>
        <w:t xml:space="preserve"> </w:t>
      </w:r>
      <w:r w:rsidR="0001439B">
        <w:rPr>
          <w:szCs w:val="24"/>
        </w:rPr>
        <w:t>Technical</w:t>
      </w:r>
      <w:r w:rsidR="0001439B" w:rsidRPr="0001439B">
        <w:rPr>
          <w:szCs w:val="24"/>
        </w:rPr>
        <w:t xml:space="preserve"> Leader are defined in </w:t>
      </w:r>
      <w:r w:rsidR="0001439B" w:rsidRPr="0001439B">
        <w:rPr>
          <w:b/>
          <w:szCs w:val="24"/>
          <w:highlight w:val="yellow"/>
        </w:rPr>
        <w:t>Section xxx</w:t>
      </w:r>
      <w:r w:rsidR="0001439B" w:rsidRPr="0001439B">
        <w:rPr>
          <w:szCs w:val="24"/>
        </w:rPr>
        <w:t xml:space="preserve"> of these guidelines.</w:t>
      </w:r>
    </w:p>
    <w:p w14:paraId="7B3DED84" w14:textId="77777777" w:rsidR="002C1B7A" w:rsidRPr="00BA51E7" w:rsidRDefault="002C1B7A" w:rsidP="002C1B7A">
      <w:pPr>
        <w:pStyle w:val="ListParagraph"/>
        <w:numPr>
          <w:ilvl w:val="0"/>
          <w:numId w:val="34"/>
        </w:numPr>
        <w:spacing w:after="0" w:line="240" w:lineRule="auto"/>
        <w:jc w:val="both"/>
        <w:rPr>
          <w:b/>
          <w:bCs/>
          <w:szCs w:val="24"/>
        </w:rPr>
      </w:pPr>
      <w:r w:rsidRPr="00BA51E7">
        <w:rPr>
          <w:b/>
          <w:bCs/>
          <w:szCs w:val="24"/>
        </w:rPr>
        <w:t xml:space="preserve">Programme </w:t>
      </w:r>
      <w:r>
        <w:rPr>
          <w:b/>
          <w:bCs/>
          <w:szCs w:val="24"/>
        </w:rPr>
        <w:t>Clusters</w:t>
      </w:r>
    </w:p>
    <w:p w14:paraId="11CDE91A" w14:textId="77777777" w:rsidR="002C1B7A" w:rsidRPr="00BA51E7" w:rsidRDefault="002C1B7A" w:rsidP="002C1B7A">
      <w:pPr>
        <w:pStyle w:val="ListParagraph"/>
        <w:spacing w:after="0" w:line="240" w:lineRule="auto"/>
        <w:jc w:val="both"/>
        <w:rPr>
          <w:b/>
          <w:bCs/>
          <w:szCs w:val="24"/>
        </w:rPr>
      </w:pPr>
    </w:p>
    <w:p w14:paraId="23743F92" w14:textId="77777777" w:rsidR="002C1B7A" w:rsidRDefault="002C1B7A" w:rsidP="002C1B7A">
      <w:pPr>
        <w:tabs>
          <w:tab w:val="left" w:pos="1203"/>
        </w:tabs>
        <w:spacing w:line="240" w:lineRule="auto"/>
        <w:ind w:left="720"/>
        <w:jc w:val="both"/>
        <w:rPr>
          <w:szCs w:val="24"/>
        </w:rPr>
      </w:pPr>
      <w:r>
        <w:rPr>
          <w:szCs w:val="24"/>
        </w:rPr>
        <w:t>This is a cluster of Programmes that contribute to one single objective of the NDPIII.</w:t>
      </w:r>
    </w:p>
    <w:p w14:paraId="3DB79590" w14:textId="77777777" w:rsidR="006D3E7E" w:rsidRPr="00BA51E7" w:rsidRDefault="006D3E7E" w:rsidP="006D3E7E">
      <w:pPr>
        <w:pStyle w:val="ListParagraph"/>
        <w:numPr>
          <w:ilvl w:val="0"/>
          <w:numId w:val="34"/>
        </w:numPr>
        <w:spacing w:after="0" w:line="240" w:lineRule="auto"/>
        <w:jc w:val="both"/>
        <w:rPr>
          <w:b/>
          <w:bCs/>
          <w:szCs w:val="24"/>
        </w:rPr>
      </w:pPr>
      <w:r w:rsidRPr="00BA51E7">
        <w:rPr>
          <w:b/>
          <w:bCs/>
          <w:szCs w:val="24"/>
        </w:rPr>
        <w:t xml:space="preserve">Programme </w:t>
      </w:r>
      <w:r>
        <w:rPr>
          <w:b/>
          <w:bCs/>
          <w:szCs w:val="24"/>
        </w:rPr>
        <w:t>Cluster Coordinators</w:t>
      </w:r>
    </w:p>
    <w:p w14:paraId="46F180C4" w14:textId="77777777" w:rsidR="006D3E7E" w:rsidRPr="00BA51E7" w:rsidRDefault="006D3E7E" w:rsidP="006D3E7E">
      <w:pPr>
        <w:pStyle w:val="ListParagraph"/>
        <w:spacing w:after="0" w:line="240" w:lineRule="auto"/>
        <w:jc w:val="both"/>
        <w:rPr>
          <w:b/>
          <w:bCs/>
          <w:szCs w:val="24"/>
        </w:rPr>
      </w:pPr>
    </w:p>
    <w:p w14:paraId="39E5B5AC" w14:textId="77777777" w:rsidR="006D3E7E" w:rsidRDefault="006D3E7E" w:rsidP="006D3E7E">
      <w:pPr>
        <w:tabs>
          <w:tab w:val="left" w:pos="1203"/>
        </w:tabs>
        <w:spacing w:line="240" w:lineRule="auto"/>
        <w:ind w:left="720"/>
        <w:jc w:val="both"/>
        <w:rPr>
          <w:szCs w:val="24"/>
        </w:rPr>
      </w:pPr>
      <w:r>
        <w:rPr>
          <w:szCs w:val="24"/>
        </w:rPr>
        <w:t>These are the</w:t>
      </w:r>
      <w:r w:rsidRPr="002C1B7A">
        <w:rPr>
          <w:szCs w:val="24"/>
        </w:rPr>
        <w:t xml:space="preserve"> five (5) Commissioners in charge of coordination of the Programme Clusters under the Directorate of Coordination at the Office of the Prime Minister. </w:t>
      </w:r>
      <w:r>
        <w:rPr>
          <w:szCs w:val="24"/>
        </w:rPr>
        <w:t xml:space="preserve"> The </w:t>
      </w:r>
      <w:proofErr w:type="spellStart"/>
      <w:r w:rsidRPr="0001439B">
        <w:rPr>
          <w:szCs w:val="24"/>
        </w:rPr>
        <w:t>The</w:t>
      </w:r>
      <w:proofErr w:type="spellEnd"/>
      <w:r w:rsidRPr="0001439B">
        <w:rPr>
          <w:szCs w:val="24"/>
        </w:rPr>
        <w:t xml:space="preserve"> Terms of Reference for the </w:t>
      </w:r>
      <w:proofErr w:type="spellStart"/>
      <w:r w:rsidRPr="0001439B">
        <w:rPr>
          <w:szCs w:val="24"/>
        </w:rPr>
        <w:t>Programnme</w:t>
      </w:r>
      <w:proofErr w:type="spellEnd"/>
      <w:r w:rsidRPr="0001439B">
        <w:rPr>
          <w:szCs w:val="24"/>
        </w:rPr>
        <w:t xml:space="preserve"> </w:t>
      </w:r>
      <w:r w:rsidR="002C1B7A">
        <w:rPr>
          <w:szCs w:val="24"/>
        </w:rPr>
        <w:t>Cluster Coordinators</w:t>
      </w:r>
      <w:r w:rsidRPr="0001439B">
        <w:rPr>
          <w:szCs w:val="24"/>
        </w:rPr>
        <w:t xml:space="preserve"> are defined in </w:t>
      </w:r>
      <w:r w:rsidR="002C1B7A">
        <w:rPr>
          <w:szCs w:val="24"/>
        </w:rPr>
        <w:t xml:space="preserve">the </w:t>
      </w:r>
      <w:r w:rsidR="002C1B7A" w:rsidRPr="002C1B7A">
        <w:rPr>
          <w:i/>
          <w:szCs w:val="24"/>
          <w:highlight w:val="yellow"/>
        </w:rPr>
        <w:t>Monitoring and Evaluation Framework of the NDPIII</w:t>
      </w:r>
      <w:r w:rsidR="002C1B7A" w:rsidRPr="002C1B7A">
        <w:rPr>
          <w:szCs w:val="24"/>
          <w:highlight w:val="yellow"/>
        </w:rPr>
        <w:t xml:space="preserve">, attached as </w:t>
      </w:r>
      <w:r w:rsidR="002C1B7A" w:rsidRPr="002C1B7A">
        <w:rPr>
          <w:b/>
          <w:szCs w:val="24"/>
          <w:highlight w:val="yellow"/>
        </w:rPr>
        <w:t>Annex xxx</w:t>
      </w:r>
      <w:r w:rsidRPr="002C1B7A">
        <w:rPr>
          <w:szCs w:val="24"/>
          <w:highlight w:val="yellow"/>
        </w:rPr>
        <w:t>.</w:t>
      </w:r>
    </w:p>
    <w:p w14:paraId="3C77527D" w14:textId="77777777" w:rsidR="009C481A" w:rsidRPr="00BA51E7" w:rsidRDefault="009C481A" w:rsidP="006C6614">
      <w:pPr>
        <w:pStyle w:val="ListParagraph"/>
        <w:numPr>
          <w:ilvl w:val="0"/>
          <w:numId w:val="34"/>
        </w:numPr>
        <w:spacing w:after="0" w:line="240" w:lineRule="auto"/>
        <w:jc w:val="both"/>
        <w:rPr>
          <w:b/>
          <w:bCs/>
          <w:szCs w:val="24"/>
        </w:rPr>
      </w:pPr>
      <w:r w:rsidRPr="00BA51E7">
        <w:rPr>
          <w:b/>
          <w:bCs/>
          <w:szCs w:val="24"/>
        </w:rPr>
        <w:t>Programme Working Group</w:t>
      </w:r>
      <w:r w:rsidR="003754C3">
        <w:rPr>
          <w:b/>
          <w:bCs/>
          <w:szCs w:val="24"/>
        </w:rPr>
        <w:t xml:space="preserve"> (PWG)</w:t>
      </w:r>
    </w:p>
    <w:p w14:paraId="48A4586E" w14:textId="77777777" w:rsidR="00277925" w:rsidRPr="00BA51E7" w:rsidRDefault="00277925" w:rsidP="00277925">
      <w:pPr>
        <w:pStyle w:val="ListParagraph"/>
        <w:spacing w:after="0" w:line="240" w:lineRule="auto"/>
        <w:jc w:val="both"/>
        <w:rPr>
          <w:b/>
          <w:bCs/>
          <w:szCs w:val="24"/>
        </w:rPr>
      </w:pPr>
    </w:p>
    <w:p w14:paraId="63E157B0" w14:textId="77777777" w:rsidR="00614066" w:rsidRPr="00BA51E7" w:rsidRDefault="00614066" w:rsidP="006C6614">
      <w:pPr>
        <w:spacing w:line="240" w:lineRule="auto"/>
        <w:ind w:left="720"/>
        <w:jc w:val="both"/>
        <w:rPr>
          <w:szCs w:val="24"/>
        </w:rPr>
      </w:pPr>
      <w:r w:rsidRPr="00BA51E7">
        <w:rPr>
          <w:szCs w:val="24"/>
        </w:rPr>
        <w:t>PWGs are technical working fora, within the overall NDP programme approach, in which Government</w:t>
      </w:r>
      <w:r w:rsidR="00240FCA">
        <w:rPr>
          <w:szCs w:val="24"/>
        </w:rPr>
        <w:t xml:space="preserve"> (</w:t>
      </w:r>
      <w:r w:rsidR="00240FCA" w:rsidRPr="005A005D">
        <w:rPr>
          <w:i/>
          <w:szCs w:val="24"/>
        </w:rPr>
        <w:t>all MDAs under the Programme</w:t>
      </w:r>
      <w:r w:rsidR="00240FCA">
        <w:rPr>
          <w:szCs w:val="24"/>
        </w:rPr>
        <w:t>)</w:t>
      </w:r>
      <w:r w:rsidRPr="00BA51E7">
        <w:rPr>
          <w:szCs w:val="24"/>
        </w:rPr>
        <w:t xml:space="preserve"> and other stakeholders are supposed to discuss </w:t>
      </w:r>
      <w:r w:rsidR="00277925" w:rsidRPr="00BA51E7">
        <w:rPr>
          <w:szCs w:val="24"/>
        </w:rPr>
        <w:t>and</w:t>
      </w:r>
      <w:r w:rsidRPr="00BA51E7">
        <w:rPr>
          <w:szCs w:val="24"/>
        </w:rPr>
        <w:t xml:space="preserve"> agree on:</w:t>
      </w:r>
    </w:p>
    <w:p w14:paraId="56EDF213" w14:textId="77777777" w:rsidR="00614066" w:rsidRPr="00BA51E7" w:rsidRDefault="00614066" w:rsidP="006C6614">
      <w:pPr>
        <w:pStyle w:val="ListParagraph"/>
        <w:numPr>
          <w:ilvl w:val="0"/>
          <w:numId w:val="35"/>
        </w:numPr>
        <w:spacing w:line="240" w:lineRule="auto"/>
        <w:jc w:val="both"/>
        <w:rPr>
          <w:szCs w:val="24"/>
        </w:rPr>
      </w:pPr>
      <w:r w:rsidRPr="00BA51E7">
        <w:rPr>
          <w:szCs w:val="24"/>
        </w:rPr>
        <w:t xml:space="preserve">Inter and intra agency planning; </w:t>
      </w:r>
    </w:p>
    <w:p w14:paraId="016C9567" w14:textId="77777777" w:rsidR="00614066" w:rsidRPr="00BA51E7" w:rsidRDefault="00614066" w:rsidP="006C6614">
      <w:pPr>
        <w:pStyle w:val="ListParagraph"/>
        <w:numPr>
          <w:ilvl w:val="0"/>
          <w:numId w:val="35"/>
        </w:numPr>
        <w:spacing w:line="240" w:lineRule="auto"/>
        <w:jc w:val="both"/>
        <w:rPr>
          <w:szCs w:val="24"/>
        </w:rPr>
      </w:pPr>
      <w:r w:rsidRPr="00BA51E7">
        <w:rPr>
          <w:szCs w:val="24"/>
        </w:rPr>
        <w:t xml:space="preserve">Priority interventions and </w:t>
      </w:r>
      <w:r w:rsidR="00C77A28">
        <w:rPr>
          <w:szCs w:val="24"/>
        </w:rPr>
        <w:t>R</w:t>
      </w:r>
      <w:r w:rsidRPr="00BA51E7">
        <w:rPr>
          <w:szCs w:val="24"/>
        </w:rPr>
        <w:t>esource allocation;</w:t>
      </w:r>
    </w:p>
    <w:p w14:paraId="3DAC435F" w14:textId="77777777" w:rsidR="00614066" w:rsidRPr="00BA51E7" w:rsidRDefault="00614066" w:rsidP="006C6614">
      <w:pPr>
        <w:pStyle w:val="ListParagraph"/>
        <w:numPr>
          <w:ilvl w:val="0"/>
          <w:numId w:val="35"/>
        </w:numPr>
        <w:spacing w:line="240" w:lineRule="auto"/>
        <w:jc w:val="both"/>
        <w:rPr>
          <w:szCs w:val="24"/>
        </w:rPr>
      </w:pPr>
      <w:r w:rsidRPr="00BA51E7">
        <w:rPr>
          <w:szCs w:val="24"/>
        </w:rPr>
        <w:t>Delivery of services; and,</w:t>
      </w:r>
    </w:p>
    <w:p w14:paraId="14A15AC6" w14:textId="77777777" w:rsidR="00614066" w:rsidRPr="00BA51E7" w:rsidRDefault="00614066" w:rsidP="006C6614">
      <w:pPr>
        <w:pStyle w:val="ListParagraph"/>
        <w:numPr>
          <w:ilvl w:val="0"/>
          <w:numId w:val="35"/>
        </w:numPr>
        <w:spacing w:line="240" w:lineRule="auto"/>
        <w:jc w:val="both"/>
        <w:rPr>
          <w:szCs w:val="24"/>
        </w:rPr>
      </w:pPr>
      <w:r w:rsidRPr="00BA51E7">
        <w:rPr>
          <w:szCs w:val="24"/>
        </w:rPr>
        <w:t xml:space="preserve">Joint monitoring &amp; evaluation of multi-agency activities. </w:t>
      </w:r>
    </w:p>
    <w:p w14:paraId="0D2412E8" w14:textId="77777777" w:rsidR="0001439B" w:rsidRPr="0001439B" w:rsidRDefault="0001439B" w:rsidP="0001439B">
      <w:pPr>
        <w:spacing w:line="240" w:lineRule="auto"/>
        <w:ind w:left="720"/>
        <w:jc w:val="both"/>
        <w:rPr>
          <w:szCs w:val="24"/>
        </w:rPr>
      </w:pPr>
      <w:r w:rsidRPr="0001439B">
        <w:rPr>
          <w:szCs w:val="24"/>
        </w:rPr>
        <w:t xml:space="preserve">The Terms of Reference for the </w:t>
      </w:r>
      <w:proofErr w:type="spellStart"/>
      <w:r w:rsidRPr="0001439B">
        <w:rPr>
          <w:szCs w:val="24"/>
        </w:rPr>
        <w:t>Programnme</w:t>
      </w:r>
      <w:proofErr w:type="spellEnd"/>
      <w:r w:rsidRPr="0001439B">
        <w:rPr>
          <w:szCs w:val="24"/>
        </w:rPr>
        <w:t xml:space="preserve"> </w:t>
      </w:r>
      <w:r>
        <w:rPr>
          <w:szCs w:val="24"/>
        </w:rPr>
        <w:t>Working Groups</w:t>
      </w:r>
      <w:r w:rsidRPr="0001439B">
        <w:rPr>
          <w:szCs w:val="24"/>
        </w:rPr>
        <w:t xml:space="preserve"> are defined in </w:t>
      </w:r>
      <w:r w:rsidRPr="0001439B">
        <w:rPr>
          <w:szCs w:val="24"/>
          <w:highlight w:val="yellow"/>
        </w:rPr>
        <w:t>Section xxx</w:t>
      </w:r>
      <w:r w:rsidRPr="0001439B">
        <w:rPr>
          <w:szCs w:val="24"/>
        </w:rPr>
        <w:t xml:space="preserve"> of these guidelines.</w:t>
      </w:r>
    </w:p>
    <w:p w14:paraId="3BF611DE" w14:textId="77777777" w:rsidR="006C6614" w:rsidRDefault="006C6614" w:rsidP="006C6614">
      <w:pPr>
        <w:pStyle w:val="ListParagraph"/>
        <w:spacing w:after="0" w:line="240" w:lineRule="auto"/>
        <w:jc w:val="both"/>
        <w:rPr>
          <w:b/>
          <w:bCs/>
          <w:szCs w:val="24"/>
        </w:rPr>
      </w:pPr>
    </w:p>
    <w:p w14:paraId="6A184557" w14:textId="77777777" w:rsidR="0001439B" w:rsidRPr="00BA51E7" w:rsidRDefault="0001439B" w:rsidP="006C6614">
      <w:pPr>
        <w:pStyle w:val="ListParagraph"/>
        <w:spacing w:after="0" w:line="240" w:lineRule="auto"/>
        <w:jc w:val="both"/>
        <w:rPr>
          <w:b/>
          <w:bCs/>
          <w:szCs w:val="24"/>
        </w:rPr>
      </w:pPr>
    </w:p>
    <w:p w14:paraId="402916B0" w14:textId="77777777" w:rsidR="009C481A" w:rsidRDefault="009C481A" w:rsidP="006C6614">
      <w:pPr>
        <w:pStyle w:val="ListParagraph"/>
        <w:numPr>
          <w:ilvl w:val="0"/>
          <w:numId w:val="34"/>
        </w:numPr>
        <w:spacing w:after="0" w:line="240" w:lineRule="auto"/>
        <w:jc w:val="both"/>
        <w:rPr>
          <w:b/>
          <w:bCs/>
          <w:szCs w:val="24"/>
        </w:rPr>
      </w:pPr>
      <w:r w:rsidRPr="00BA51E7">
        <w:rPr>
          <w:b/>
          <w:bCs/>
          <w:szCs w:val="24"/>
        </w:rPr>
        <w:t xml:space="preserve">Programme Review </w:t>
      </w:r>
    </w:p>
    <w:p w14:paraId="03582FFD" w14:textId="77777777" w:rsidR="00464BF0" w:rsidRPr="00BA51E7" w:rsidRDefault="00464BF0" w:rsidP="00540A46">
      <w:pPr>
        <w:pStyle w:val="ListParagraph"/>
        <w:spacing w:after="0" w:line="240" w:lineRule="auto"/>
        <w:jc w:val="both"/>
        <w:rPr>
          <w:b/>
          <w:bCs/>
          <w:szCs w:val="24"/>
        </w:rPr>
      </w:pPr>
    </w:p>
    <w:p w14:paraId="6935AC6A" w14:textId="77777777" w:rsidR="009C481A" w:rsidRDefault="004F5DAB" w:rsidP="006C6614">
      <w:pPr>
        <w:spacing w:line="240" w:lineRule="auto"/>
        <w:ind w:left="720"/>
        <w:jc w:val="both"/>
        <w:rPr>
          <w:szCs w:val="24"/>
        </w:rPr>
      </w:pPr>
      <w:r w:rsidRPr="00BA51E7">
        <w:rPr>
          <w:szCs w:val="24"/>
        </w:rPr>
        <w:t>An annual process involving reporting on the progress made towards implementation of the NDPIII programmes at national, MDA and LG levels.</w:t>
      </w:r>
    </w:p>
    <w:p w14:paraId="4B243E7E" w14:textId="77777777" w:rsidR="00664E33" w:rsidRDefault="00664E33" w:rsidP="00540A46">
      <w:pPr>
        <w:spacing w:line="240" w:lineRule="auto"/>
        <w:jc w:val="both"/>
        <w:rPr>
          <w:szCs w:val="24"/>
        </w:rPr>
      </w:pPr>
    </w:p>
    <w:p w14:paraId="487E3566" w14:textId="77777777" w:rsidR="009F0463" w:rsidRPr="00B40A09" w:rsidRDefault="009F0463" w:rsidP="00B40A09">
      <w:pPr>
        <w:pStyle w:val="ListParagraph"/>
        <w:numPr>
          <w:ilvl w:val="0"/>
          <w:numId w:val="34"/>
        </w:numPr>
        <w:spacing w:after="0" w:line="240" w:lineRule="auto"/>
        <w:jc w:val="both"/>
        <w:rPr>
          <w:b/>
          <w:bCs/>
          <w:szCs w:val="24"/>
        </w:rPr>
      </w:pPr>
      <w:r w:rsidRPr="00B40A09">
        <w:rPr>
          <w:b/>
          <w:bCs/>
          <w:szCs w:val="24"/>
        </w:rPr>
        <w:t>Vote</w:t>
      </w:r>
    </w:p>
    <w:p w14:paraId="2CD36ACA" w14:textId="77777777" w:rsidR="009F0463" w:rsidRDefault="009F0463" w:rsidP="00B40A09">
      <w:pPr>
        <w:spacing w:line="240" w:lineRule="auto"/>
        <w:ind w:left="720"/>
        <w:jc w:val="both"/>
        <w:rPr>
          <w:szCs w:val="24"/>
        </w:rPr>
      </w:pPr>
      <w:r w:rsidRPr="00B40A09">
        <w:rPr>
          <w:szCs w:val="24"/>
        </w:rPr>
        <w:t>This is an MDA/Local Government</w:t>
      </w:r>
    </w:p>
    <w:p w14:paraId="45B48DF7" w14:textId="77777777" w:rsidR="00664E33" w:rsidRPr="00B40A09" w:rsidRDefault="00664E33" w:rsidP="00B40A09">
      <w:pPr>
        <w:spacing w:line="240" w:lineRule="auto"/>
        <w:ind w:left="720"/>
        <w:jc w:val="both"/>
        <w:rPr>
          <w:szCs w:val="24"/>
        </w:rPr>
      </w:pPr>
    </w:p>
    <w:p w14:paraId="3AB71A9E" w14:textId="77777777" w:rsidR="009F0463" w:rsidRPr="00FB5118" w:rsidRDefault="00FB5118" w:rsidP="00B40A09">
      <w:pPr>
        <w:pStyle w:val="ListParagraph"/>
        <w:numPr>
          <w:ilvl w:val="0"/>
          <w:numId w:val="34"/>
        </w:numPr>
        <w:spacing w:after="0" w:line="240" w:lineRule="auto"/>
        <w:jc w:val="both"/>
        <w:rPr>
          <w:b/>
          <w:szCs w:val="24"/>
          <w:highlight w:val="yellow"/>
        </w:rPr>
      </w:pPr>
      <w:r w:rsidRPr="00FB5118">
        <w:rPr>
          <w:b/>
          <w:szCs w:val="24"/>
          <w:highlight w:val="yellow"/>
        </w:rPr>
        <w:t xml:space="preserve">Sub-Programmes/ </w:t>
      </w:r>
      <w:r w:rsidR="009F0463" w:rsidRPr="00FB5118">
        <w:rPr>
          <w:b/>
          <w:szCs w:val="24"/>
          <w:highlight w:val="yellow"/>
        </w:rPr>
        <w:t>Directorate</w:t>
      </w:r>
      <w:r w:rsidR="00664E33" w:rsidRPr="00FB5118">
        <w:rPr>
          <w:b/>
          <w:szCs w:val="24"/>
          <w:highlight w:val="yellow"/>
        </w:rPr>
        <w:t>s</w:t>
      </w:r>
    </w:p>
    <w:p w14:paraId="1D84E9BB" w14:textId="77777777" w:rsidR="002973B0" w:rsidRDefault="002973B0" w:rsidP="00B40A09">
      <w:pPr>
        <w:spacing w:line="240" w:lineRule="auto"/>
        <w:ind w:left="720"/>
        <w:jc w:val="both"/>
        <w:rPr>
          <w:szCs w:val="24"/>
        </w:rPr>
      </w:pPr>
      <w:r w:rsidRPr="00FB5118">
        <w:rPr>
          <w:szCs w:val="24"/>
          <w:highlight w:val="yellow"/>
        </w:rPr>
        <w:t xml:space="preserve">These are administrative units within the institutions that implement </w:t>
      </w:r>
      <w:r w:rsidR="00664E33" w:rsidRPr="00FB5118">
        <w:rPr>
          <w:szCs w:val="24"/>
          <w:highlight w:val="yellow"/>
        </w:rPr>
        <w:t>Government Programmes and Projects.</w:t>
      </w:r>
    </w:p>
    <w:p w14:paraId="0F07659B" w14:textId="77777777" w:rsidR="00664E33" w:rsidRPr="00B40A09" w:rsidRDefault="00664E33" w:rsidP="00B40A09">
      <w:pPr>
        <w:spacing w:line="240" w:lineRule="auto"/>
        <w:ind w:left="720"/>
        <w:jc w:val="both"/>
        <w:rPr>
          <w:szCs w:val="24"/>
        </w:rPr>
      </w:pPr>
    </w:p>
    <w:p w14:paraId="29D1A767" w14:textId="77777777" w:rsidR="009F0463" w:rsidRPr="00B40A09" w:rsidRDefault="009F0463" w:rsidP="00B40A09">
      <w:pPr>
        <w:pStyle w:val="ListParagraph"/>
        <w:numPr>
          <w:ilvl w:val="0"/>
          <w:numId w:val="34"/>
        </w:numPr>
        <w:spacing w:after="0" w:line="240" w:lineRule="auto"/>
        <w:jc w:val="both"/>
        <w:rPr>
          <w:b/>
          <w:szCs w:val="24"/>
        </w:rPr>
      </w:pPr>
      <w:r w:rsidRPr="00B40A09">
        <w:rPr>
          <w:b/>
          <w:szCs w:val="24"/>
        </w:rPr>
        <w:t>Departments</w:t>
      </w:r>
    </w:p>
    <w:p w14:paraId="6B0FE7D1" w14:textId="77777777" w:rsidR="006447B4" w:rsidRDefault="009F0463" w:rsidP="00B40A09">
      <w:pPr>
        <w:spacing w:line="240" w:lineRule="auto"/>
        <w:ind w:left="720"/>
        <w:jc w:val="both"/>
        <w:rPr>
          <w:szCs w:val="24"/>
        </w:rPr>
      </w:pPr>
      <w:r w:rsidRPr="00B40A09">
        <w:rPr>
          <w:szCs w:val="24"/>
        </w:rPr>
        <w:t>These are administrative units within the institutions that implement activities</w:t>
      </w:r>
      <w:r w:rsidR="00A51AAE">
        <w:rPr>
          <w:szCs w:val="24"/>
        </w:rPr>
        <w:t>.</w:t>
      </w:r>
    </w:p>
    <w:p w14:paraId="5C3D2F1D" w14:textId="77777777" w:rsidR="009F0463" w:rsidRPr="00B40A09" w:rsidRDefault="009F0463" w:rsidP="00B40A09">
      <w:pPr>
        <w:spacing w:line="240" w:lineRule="auto"/>
        <w:ind w:left="720"/>
        <w:jc w:val="both"/>
        <w:rPr>
          <w:szCs w:val="24"/>
        </w:rPr>
      </w:pPr>
    </w:p>
    <w:p w14:paraId="324564D8" w14:textId="77777777" w:rsidR="009C481A" w:rsidRPr="00BA51E7" w:rsidRDefault="009C481A" w:rsidP="006C6614">
      <w:pPr>
        <w:pStyle w:val="ListParagraph"/>
        <w:numPr>
          <w:ilvl w:val="0"/>
          <w:numId w:val="34"/>
        </w:numPr>
        <w:spacing w:after="0" w:line="240" w:lineRule="auto"/>
        <w:jc w:val="both"/>
        <w:rPr>
          <w:b/>
          <w:bCs/>
          <w:szCs w:val="24"/>
        </w:rPr>
      </w:pPr>
      <w:r w:rsidRPr="00BA51E7">
        <w:rPr>
          <w:b/>
          <w:bCs/>
          <w:szCs w:val="24"/>
        </w:rPr>
        <w:t xml:space="preserve">Project </w:t>
      </w:r>
    </w:p>
    <w:p w14:paraId="2B3A8F3B" w14:textId="77777777" w:rsidR="006C6614" w:rsidRPr="00540A46" w:rsidRDefault="006C6614" w:rsidP="00002A4C">
      <w:pPr>
        <w:spacing w:line="240" w:lineRule="auto"/>
        <w:jc w:val="both"/>
        <w:rPr>
          <w:rStyle w:val="st"/>
          <w:sz w:val="6"/>
          <w:szCs w:val="24"/>
        </w:rPr>
      </w:pPr>
    </w:p>
    <w:p w14:paraId="00959F55" w14:textId="77777777" w:rsidR="009C481A" w:rsidRDefault="004F5DAB">
      <w:pPr>
        <w:spacing w:line="240" w:lineRule="auto"/>
        <w:ind w:left="720"/>
        <w:jc w:val="both"/>
        <w:rPr>
          <w:rStyle w:val="st"/>
          <w:szCs w:val="24"/>
        </w:rPr>
      </w:pPr>
      <w:r w:rsidRPr="00BA51E7">
        <w:rPr>
          <w:rStyle w:val="st"/>
          <w:szCs w:val="24"/>
        </w:rPr>
        <w:t>A</w:t>
      </w:r>
      <w:r w:rsidR="00614066" w:rsidRPr="00BA51E7">
        <w:rPr>
          <w:rStyle w:val="st"/>
          <w:szCs w:val="24"/>
        </w:rPr>
        <w:t xml:space="preserve"> </w:t>
      </w:r>
      <w:r w:rsidR="00614066" w:rsidRPr="00BA51E7">
        <w:rPr>
          <w:rStyle w:val="Emphasis"/>
          <w:i w:val="0"/>
          <w:iCs w:val="0"/>
          <w:szCs w:val="24"/>
        </w:rPr>
        <w:t>project</w:t>
      </w:r>
      <w:r w:rsidR="00614066" w:rsidRPr="00BA51E7">
        <w:rPr>
          <w:rStyle w:val="st"/>
          <w:szCs w:val="24"/>
        </w:rPr>
        <w:t xml:space="preserve"> is a series of tasks that need to be completed in order to reach a specific outcome. </w:t>
      </w:r>
      <w:r w:rsidR="009F0463" w:rsidRPr="00395606">
        <w:rPr>
          <w:szCs w:val="24"/>
        </w:rPr>
        <w:t>These represent a set of activities that primarily involve capital purchases and can be financed by the Government of Uganda and/or Development Partners.</w:t>
      </w:r>
      <w:r w:rsidRPr="00BA51E7">
        <w:rPr>
          <w:rStyle w:val="st"/>
          <w:szCs w:val="24"/>
        </w:rPr>
        <w:t xml:space="preserve"> </w:t>
      </w:r>
      <w:r w:rsidR="00794E99">
        <w:rPr>
          <w:rStyle w:val="st"/>
          <w:szCs w:val="24"/>
        </w:rPr>
        <w:t>Under the Programme Planning Approach, projects will report to relevant departments.</w:t>
      </w:r>
      <w:r w:rsidR="00D0425E">
        <w:rPr>
          <w:rStyle w:val="st"/>
          <w:szCs w:val="24"/>
        </w:rPr>
        <w:t xml:space="preserve"> </w:t>
      </w:r>
      <w:r w:rsidR="00D0425E" w:rsidRPr="00D0425E">
        <w:rPr>
          <w:rStyle w:val="st"/>
          <w:szCs w:val="24"/>
          <w:highlight w:val="yellow"/>
        </w:rPr>
        <w:t>It should be noted that some projects cut across Programmes as they contribute to more than one Programme, hence ... (</w:t>
      </w:r>
      <w:r w:rsidR="000A4BEF">
        <w:rPr>
          <w:rStyle w:val="st"/>
          <w:szCs w:val="24"/>
          <w:highlight w:val="yellow"/>
        </w:rPr>
        <w:t>Ag. DDCP to provide statement</w:t>
      </w:r>
      <w:r w:rsidR="00D0425E" w:rsidRPr="00D0425E">
        <w:rPr>
          <w:rStyle w:val="st"/>
          <w:szCs w:val="24"/>
          <w:highlight w:val="yellow"/>
        </w:rPr>
        <w:t>)</w:t>
      </w:r>
    </w:p>
    <w:p w14:paraId="070E2BA4" w14:textId="77777777" w:rsidR="005C73FC" w:rsidRPr="00BA51E7" w:rsidRDefault="005C73FC" w:rsidP="00540A46">
      <w:pPr>
        <w:spacing w:line="240" w:lineRule="auto"/>
        <w:jc w:val="both"/>
        <w:rPr>
          <w:szCs w:val="24"/>
        </w:rPr>
      </w:pPr>
    </w:p>
    <w:bookmarkEnd w:id="0"/>
    <w:p w14:paraId="45ACE90D" w14:textId="77777777" w:rsidR="006032C7" w:rsidRPr="00BA51E7" w:rsidRDefault="001E1780" w:rsidP="00B40A09">
      <w:pPr>
        <w:pStyle w:val="ListParagraph"/>
        <w:numPr>
          <w:ilvl w:val="0"/>
          <w:numId w:val="50"/>
        </w:numPr>
        <w:contextualSpacing w:val="0"/>
        <w:jc w:val="both"/>
        <w:rPr>
          <w:b/>
          <w:bCs/>
          <w:szCs w:val="24"/>
          <w:lang w:val="en-US"/>
        </w:rPr>
      </w:pPr>
      <w:r w:rsidRPr="00BA51E7">
        <w:rPr>
          <w:b/>
          <w:bCs/>
          <w:szCs w:val="24"/>
          <w:lang w:val="en-US"/>
        </w:rPr>
        <w:t>IMPLICATIONS TO PLANNING, BUDGETING, IMPLEMENTATION</w:t>
      </w:r>
      <w:r w:rsidR="00D0425E">
        <w:rPr>
          <w:b/>
          <w:bCs/>
          <w:szCs w:val="24"/>
          <w:lang w:val="en-US"/>
        </w:rPr>
        <w:t>, MONITORING AND EVALUATION</w:t>
      </w:r>
      <w:r w:rsidR="00D0425E" w:rsidRPr="00BA51E7">
        <w:rPr>
          <w:b/>
          <w:bCs/>
          <w:szCs w:val="24"/>
          <w:lang w:val="en-US"/>
        </w:rPr>
        <w:t xml:space="preserve"> </w:t>
      </w:r>
      <w:r w:rsidRPr="00BA51E7">
        <w:rPr>
          <w:b/>
          <w:bCs/>
          <w:szCs w:val="24"/>
          <w:lang w:val="en-US"/>
        </w:rPr>
        <w:t>AND REPORTING</w:t>
      </w:r>
    </w:p>
    <w:p w14:paraId="15757F17" w14:textId="77777777" w:rsidR="006032C7" w:rsidRPr="00BA49D2" w:rsidRDefault="006032C7" w:rsidP="00B40A09">
      <w:pPr>
        <w:pStyle w:val="ListParagraph"/>
        <w:numPr>
          <w:ilvl w:val="0"/>
          <w:numId w:val="57"/>
        </w:numPr>
        <w:contextualSpacing w:val="0"/>
        <w:jc w:val="both"/>
        <w:rPr>
          <w:b/>
          <w:bCs/>
          <w:szCs w:val="24"/>
          <w:lang w:val="en-US"/>
        </w:rPr>
      </w:pPr>
      <w:r w:rsidRPr="00BA49D2">
        <w:rPr>
          <w:b/>
          <w:bCs/>
          <w:szCs w:val="24"/>
          <w:lang w:val="en-US"/>
        </w:rPr>
        <w:t>Implications to Planning Frameworks</w:t>
      </w:r>
    </w:p>
    <w:p w14:paraId="57994B9A" w14:textId="77777777" w:rsidR="004A23F2" w:rsidRPr="00BA51E7" w:rsidRDefault="004A23F2" w:rsidP="00B40A09">
      <w:pPr>
        <w:pStyle w:val="ListParagraph"/>
        <w:numPr>
          <w:ilvl w:val="0"/>
          <w:numId w:val="58"/>
        </w:numPr>
        <w:jc w:val="both"/>
        <w:rPr>
          <w:b/>
          <w:bCs/>
          <w:szCs w:val="24"/>
        </w:rPr>
      </w:pPr>
      <w:r w:rsidRPr="00BA51E7">
        <w:rPr>
          <w:b/>
          <w:bCs/>
          <w:szCs w:val="24"/>
        </w:rPr>
        <w:t xml:space="preserve">A shift from Sectoral </w:t>
      </w:r>
      <w:r w:rsidR="00FE4857" w:rsidRPr="00BA51E7">
        <w:rPr>
          <w:b/>
          <w:bCs/>
          <w:szCs w:val="24"/>
        </w:rPr>
        <w:t xml:space="preserve">Planning and Coordination </w:t>
      </w:r>
      <w:r w:rsidRPr="00BA51E7">
        <w:rPr>
          <w:b/>
          <w:bCs/>
          <w:szCs w:val="24"/>
        </w:rPr>
        <w:t xml:space="preserve">to Programme </w:t>
      </w:r>
      <w:r w:rsidR="00FE4857" w:rsidRPr="00BA51E7">
        <w:rPr>
          <w:b/>
          <w:bCs/>
          <w:szCs w:val="24"/>
        </w:rPr>
        <w:t xml:space="preserve">Planning and </w:t>
      </w:r>
      <w:r w:rsidRPr="00BA51E7">
        <w:rPr>
          <w:b/>
          <w:bCs/>
          <w:szCs w:val="24"/>
        </w:rPr>
        <w:t xml:space="preserve">Coordination </w:t>
      </w:r>
    </w:p>
    <w:p w14:paraId="2EF64044" w14:textId="77777777" w:rsidR="009C481A" w:rsidRPr="00BA51E7" w:rsidRDefault="004A23F2" w:rsidP="00B40A09">
      <w:pPr>
        <w:pStyle w:val="ListParagraph"/>
        <w:numPr>
          <w:ilvl w:val="0"/>
          <w:numId w:val="48"/>
        </w:numPr>
        <w:spacing w:before="240"/>
        <w:jc w:val="both"/>
        <w:rPr>
          <w:szCs w:val="24"/>
          <w:lang w:val="en-US"/>
        </w:rPr>
      </w:pPr>
      <w:r w:rsidRPr="00BA51E7">
        <w:rPr>
          <w:szCs w:val="24"/>
        </w:rPr>
        <w:t xml:space="preserve">Since the NDPIII is based on the programme approach, </w:t>
      </w:r>
      <w:r w:rsidR="00FE4857" w:rsidRPr="00BA51E7">
        <w:rPr>
          <w:szCs w:val="24"/>
        </w:rPr>
        <w:t xml:space="preserve">the Sector Working Groups (SWGs) will now be replaced by the Programme Working Groups (PWGs). Coordination will thus be along the NDPIII Programmes as opposed to the previous Sector Wide Approaches. </w:t>
      </w:r>
      <w:r w:rsidR="00F82F34" w:rsidRPr="00BA51E7">
        <w:rPr>
          <w:szCs w:val="24"/>
        </w:rPr>
        <w:t>The Office of the Prime Minister (OPM) will be responsible for the overall coordination of implementa</w:t>
      </w:r>
      <w:r w:rsidR="00EA2126">
        <w:rPr>
          <w:szCs w:val="24"/>
        </w:rPr>
        <w:t>tion of the NDPIII programmes. MALGs are expected to coordinate and harmonise their plans through the Programme Working Groups, and to avoid working in silos.</w:t>
      </w:r>
    </w:p>
    <w:p w14:paraId="380C4B11" w14:textId="77777777" w:rsidR="00D00104" w:rsidRPr="00D00104" w:rsidRDefault="00D00104" w:rsidP="00D00104">
      <w:pPr>
        <w:pStyle w:val="ListParagraph"/>
        <w:spacing w:before="240"/>
        <w:ind w:left="360"/>
        <w:jc w:val="both"/>
        <w:rPr>
          <w:rFonts w:eastAsia="Times New Roman"/>
          <w:color w:val="000000"/>
          <w:szCs w:val="24"/>
        </w:rPr>
      </w:pPr>
    </w:p>
    <w:p w14:paraId="4AA8A743" w14:textId="77777777" w:rsidR="006032C7" w:rsidRPr="00540A46" w:rsidRDefault="00D00104" w:rsidP="00540A46">
      <w:pPr>
        <w:pStyle w:val="ListParagraph"/>
        <w:numPr>
          <w:ilvl w:val="0"/>
          <w:numId w:val="48"/>
        </w:numPr>
        <w:spacing w:before="240"/>
        <w:jc w:val="both"/>
        <w:rPr>
          <w:rFonts w:eastAsia="Times New Roman"/>
          <w:color w:val="000000"/>
          <w:szCs w:val="24"/>
        </w:rPr>
      </w:pPr>
      <w:r>
        <w:rPr>
          <w:szCs w:val="24"/>
        </w:rPr>
        <w:t>T</w:t>
      </w:r>
      <w:r w:rsidR="006032C7" w:rsidRPr="00BA51E7">
        <w:rPr>
          <w:szCs w:val="24"/>
          <w:lang w:val="en-US"/>
        </w:rPr>
        <w:t xml:space="preserve">he NDPIII will remain the overall strategic document guiding the country towards achievement of the Uganda Vision 2040. </w:t>
      </w:r>
      <w:proofErr w:type="spellStart"/>
      <w:r w:rsidR="006032C7" w:rsidRPr="00BA51E7">
        <w:rPr>
          <w:szCs w:val="24"/>
          <w:lang w:val="en-US"/>
        </w:rPr>
        <w:t>Programme</w:t>
      </w:r>
      <w:proofErr w:type="spellEnd"/>
      <w:r w:rsidR="006032C7" w:rsidRPr="00BA51E7">
        <w:rPr>
          <w:szCs w:val="24"/>
          <w:lang w:val="en-US"/>
        </w:rPr>
        <w:t xml:space="preserve"> Implementation Plans (PI</w:t>
      </w:r>
      <w:r w:rsidR="00B4097F">
        <w:rPr>
          <w:szCs w:val="24"/>
          <w:lang w:val="en-US"/>
        </w:rPr>
        <w:t>A</w:t>
      </w:r>
      <w:r w:rsidR="006032C7" w:rsidRPr="00BA51E7">
        <w:rPr>
          <w:szCs w:val="24"/>
          <w:lang w:val="en-US"/>
        </w:rPr>
        <w:t xml:space="preserve">Ps) will be introduced and will constitute a link between the MDA/LG Plans to the NDPIII. </w:t>
      </w:r>
      <w:r w:rsidR="006032C7" w:rsidRPr="00BA51E7">
        <w:rPr>
          <w:szCs w:val="24"/>
        </w:rPr>
        <w:t>PI</w:t>
      </w:r>
      <w:r w:rsidR="00B4097F">
        <w:rPr>
          <w:szCs w:val="24"/>
        </w:rPr>
        <w:t>A</w:t>
      </w:r>
      <w:r w:rsidR="006032C7" w:rsidRPr="00BA51E7">
        <w:rPr>
          <w:szCs w:val="24"/>
        </w:rPr>
        <w:t xml:space="preserve">Ps will be results and action based with annualised targets and costs for the five-year period. They will be the basis for development of MDA </w:t>
      </w:r>
      <w:r w:rsidR="00717C10" w:rsidRPr="00BA51E7">
        <w:rPr>
          <w:szCs w:val="24"/>
        </w:rPr>
        <w:t>strategic</w:t>
      </w:r>
      <w:r w:rsidR="006032C7" w:rsidRPr="00BA51E7">
        <w:rPr>
          <w:szCs w:val="24"/>
        </w:rPr>
        <w:t xml:space="preserve"> plans and LG plans. Key elements of the PI</w:t>
      </w:r>
      <w:r w:rsidR="00B4097F">
        <w:rPr>
          <w:szCs w:val="24"/>
        </w:rPr>
        <w:t>A</w:t>
      </w:r>
      <w:r w:rsidR="006032C7" w:rsidRPr="00BA51E7">
        <w:rPr>
          <w:szCs w:val="24"/>
        </w:rPr>
        <w:t>Ps are shown in Figure 3</w:t>
      </w:r>
      <w:r w:rsidR="00C33494">
        <w:rPr>
          <w:szCs w:val="24"/>
        </w:rPr>
        <w:t xml:space="preserve"> (the draft </w:t>
      </w:r>
      <w:r w:rsidR="00C33494">
        <w:rPr>
          <w:rFonts w:eastAsia="Times New Roman"/>
          <w:color w:val="000000"/>
          <w:szCs w:val="24"/>
        </w:rPr>
        <w:t>PI</w:t>
      </w:r>
      <w:r w:rsidR="00B4097F">
        <w:rPr>
          <w:rFonts w:eastAsia="Times New Roman"/>
          <w:color w:val="000000"/>
          <w:szCs w:val="24"/>
        </w:rPr>
        <w:t>A</w:t>
      </w:r>
      <w:r w:rsidR="00C33494">
        <w:rPr>
          <w:rFonts w:eastAsia="Times New Roman"/>
          <w:color w:val="000000"/>
          <w:szCs w:val="24"/>
        </w:rPr>
        <w:t>Ps</w:t>
      </w:r>
      <w:r w:rsidR="00C33494" w:rsidRPr="005A005D">
        <w:rPr>
          <w:rFonts w:eastAsia="Times New Roman"/>
          <w:color w:val="000000"/>
          <w:szCs w:val="24"/>
        </w:rPr>
        <w:t xml:space="preserve"> are attached as </w:t>
      </w:r>
      <w:r w:rsidR="00C33494" w:rsidRPr="005A005D">
        <w:rPr>
          <w:rFonts w:eastAsia="Times New Roman"/>
          <w:b/>
          <w:color w:val="000000"/>
          <w:szCs w:val="24"/>
          <w:highlight w:val="yellow"/>
        </w:rPr>
        <w:t>Annex 1</w:t>
      </w:r>
      <w:r w:rsidR="00C33494">
        <w:rPr>
          <w:rFonts w:eastAsia="Times New Roman"/>
          <w:color w:val="000000"/>
          <w:szCs w:val="24"/>
        </w:rPr>
        <w:t>).</w:t>
      </w:r>
    </w:p>
    <w:p w14:paraId="4325983F" w14:textId="77777777" w:rsidR="00F108EC" w:rsidRDefault="00F108EC">
      <w:pPr>
        <w:rPr>
          <w:b/>
          <w:bCs/>
          <w:i/>
          <w:iCs/>
          <w:szCs w:val="24"/>
        </w:rPr>
      </w:pPr>
      <w:r>
        <w:rPr>
          <w:b/>
          <w:bCs/>
          <w:i/>
          <w:iCs/>
          <w:szCs w:val="24"/>
        </w:rPr>
        <w:br w:type="page"/>
      </w:r>
    </w:p>
    <w:p w14:paraId="144E79BD" w14:textId="77777777" w:rsidR="006032C7" w:rsidRPr="00BA51E7" w:rsidRDefault="006032C7" w:rsidP="006032C7">
      <w:pPr>
        <w:jc w:val="both"/>
        <w:rPr>
          <w:b/>
          <w:bCs/>
          <w:i/>
          <w:iCs/>
          <w:szCs w:val="24"/>
        </w:rPr>
      </w:pPr>
      <w:r w:rsidRPr="00BA51E7">
        <w:rPr>
          <w:b/>
          <w:bCs/>
          <w:i/>
          <w:iCs/>
          <w:szCs w:val="24"/>
        </w:rPr>
        <w:lastRenderedPageBreak/>
        <w:t xml:space="preserve">Figure </w:t>
      </w:r>
      <w:r w:rsidR="000E518B" w:rsidRPr="00BA51E7">
        <w:rPr>
          <w:b/>
          <w:bCs/>
          <w:i/>
          <w:iCs/>
          <w:szCs w:val="24"/>
        </w:rPr>
        <w:fldChar w:fldCharType="begin"/>
      </w:r>
      <w:r w:rsidRPr="00BA51E7">
        <w:rPr>
          <w:b/>
          <w:bCs/>
          <w:i/>
          <w:iCs/>
          <w:szCs w:val="24"/>
        </w:rPr>
        <w:instrText xml:space="preserve"> SEQ Figure \* ARABIC </w:instrText>
      </w:r>
      <w:r w:rsidR="000E518B" w:rsidRPr="00BA51E7">
        <w:rPr>
          <w:b/>
          <w:bCs/>
          <w:i/>
          <w:iCs/>
          <w:szCs w:val="24"/>
        </w:rPr>
        <w:fldChar w:fldCharType="separate"/>
      </w:r>
      <w:r w:rsidR="0054628B">
        <w:rPr>
          <w:b/>
          <w:bCs/>
          <w:i/>
          <w:iCs/>
          <w:noProof/>
          <w:szCs w:val="24"/>
        </w:rPr>
        <w:t>3</w:t>
      </w:r>
      <w:r w:rsidR="000E518B" w:rsidRPr="00BA51E7">
        <w:rPr>
          <w:b/>
          <w:bCs/>
          <w:i/>
          <w:iCs/>
          <w:szCs w:val="24"/>
        </w:rPr>
        <w:fldChar w:fldCharType="end"/>
      </w:r>
      <w:r w:rsidRPr="00BA51E7">
        <w:rPr>
          <w:b/>
          <w:bCs/>
          <w:i/>
          <w:iCs/>
          <w:szCs w:val="24"/>
        </w:rPr>
        <w:t>: Elements of the NDPIII PI</w:t>
      </w:r>
      <w:r w:rsidR="00B4097F">
        <w:rPr>
          <w:b/>
          <w:bCs/>
          <w:i/>
          <w:iCs/>
          <w:szCs w:val="24"/>
        </w:rPr>
        <w:t>A</w:t>
      </w:r>
      <w:r w:rsidRPr="00BA51E7">
        <w:rPr>
          <w:b/>
          <w:bCs/>
          <w:i/>
          <w:iCs/>
          <w:szCs w:val="24"/>
        </w:rPr>
        <w:t>P Results Chain</w:t>
      </w:r>
    </w:p>
    <w:p w14:paraId="21A0FAC3" w14:textId="77777777" w:rsidR="006032C7" w:rsidRPr="00BA51E7" w:rsidRDefault="005061E7" w:rsidP="006032C7">
      <w:pPr>
        <w:jc w:val="both"/>
        <w:rPr>
          <w:b/>
          <w:bCs/>
          <w:szCs w:val="24"/>
          <w:lang w:val="en-US"/>
        </w:rPr>
      </w:pPr>
      <w:r>
        <w:rPr>
          <w:b/>
          <w:bCs/>
          <w:noProof/>
          <w:szCs w:val="24"/>
          <w:lang w:eastAsia="en-GB"/>
        </w:rPr>
        <mc:AlternateContent>
          <mc:Choice Requires="wpg">
            <w:drawing>
              <wp:anchor distT="0" distB="0" distL="114300" distR="114300" simplePos="0" relativeHeight="251649024" behindDoc="0" locked="0" layoutInCell="1" allowOverlap="1" wp14:anchorId="28FD0FEF" wp14:editId="0F590983">
                <wp:simplePos x="0" y="0"/>
                <wp:positionH relativeFrom="column">
                  <wp:posOffset>66675</wp:posOffset>
                </wp:positionH>
                <wp:positionV relativeFrom="paragraph">
                  <wp:posOffset>48895</wp:posOffset>
                </wp:positionV>
                <wp:extent cx="2863850" cy="4048125"/>
                <wp:effectExtent l="0" t="0" r="0" b="952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3850" cy="4048125"/>
                          <a:chOff x="0" y="-1"/>
                          <a:chExt cx="2863850" cy="3453100"/>
                        </a:xfrm>
                      </wpg:grpSpPr>
                      <wps:wsp>
                        <wps:cNvPr id="4" name="Oval 4"/>
                        <wps:cNvSpPr/>
                        <wps:spPr>
                          <a:xfrm>
                            <a:off x="0" y="-1"/>
                            <a:ext cx="1619250" cy="565151"/>
                          </a:xfrm>
                          <a:prstGeom prst="ellipse">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2DA1E2" w14:textId="77777777" w:rsidR="001A4455" w:rsidRPr="00277925" w:rsidRDefault="001A4455" w:rsidP="006032C7">
                              <w:pPr>
                                <w:jc w:val="center"/>
                                <w:rPr>
                                  <w:sz w:val="22"/>
                                  <w:szCs w:val="22"/>
                                  <w:lang w:val="en-US"/>
                                </w:rPr>
                              </w:pPr>
                              <w:r w:rsidRPr="00277925">
                                <w:rPr>
                                  <w:sz w:val="22"/>
                                  <w:szCs w:val="22"/>
                                  <w:lang w:val="en-US"/>
                                </w:rPr>
                                <w:t>NDPIII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88900" y="692150"/>
                            <a:ext cx="1403350" cy="628650"/>
                          </a:xfrm>
                          <a:prstGeom prst="ellipse">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542418" w14:textId="77777777" w:rsidR="001A4455" w:rsidRPr="00277925" w:rsidRDefault="001A4455" w:rsidP="006032C7">
                              <w:pPr>
                                <w:jc w:val="center"/>
                                <w:rPr>
                                  <w:sz w:val="22"/>
                                  <w:szCs w:val="22"/>
                                  <w:lang w:val="en-US"/>
                                </w:rPr>
                              </w:pPr>
                              <w:proofErr w:type="spellStart"/>
                              <w:r w:rsidRPr="00277925">
                                <w:rPr>
                                  <w:sz w:val="22"/>
                                  <w:szCs w:val="22"/>
                                  <w:lang w:val="en-US"/>
                                </w:rPr>
                                <w:t>Programme</w:t>
                              </w:r>
                              <w:proofErr w:type="spellEnd"/>
                              <w:r w:rsidRPr="00277925">
                                <w:rPr>
                                  <w:sz w:val="22"/>
                                  <w:szCs w:val="22"/>
                                  <w:lang w:val="en-US"/>
                                </w:rPr>
                                <w:t xml:space="preserve">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69850" y="1492250"/>
                            <a:ext cx="1403350" cy="431800"/>
                          </a:xfrm>
                          <a:prstGeom prst="ellipse">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563408" w14:textId="77777777" w:rsidR="001A4455" w:rsidRPr="00277925" w:rsidRDefault="001A4455" w:rsidP="006032C7">
                              <w:pPr>
                                <w:jc w:val="center"/>
                                <w:rPr>
                                  <w:sz w:val="22"/>
                                  <w:szCs w:val="22"/>
                                  <w:lang w:val="en-US"/>
                                </w:rPr>
                              </w:pPr>
                              <w:r w:rsidRPr="00277925">
                                <w:rPr>
                                  <w:sz w:val="22"/>
                                  <w:szCs w:val="22"/>
                                  <w:lang w:val="en-US"/>
                                </w:rPr>
                                <w:t>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88900" y="2235200"/>
                            <a:ext cx="1403350" cy="431800"/>
                          </a:xfrm>
                          <a:prstGeom prst="ellipse">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80882C" w14:textId="77777777" w:rsidR="001A4455" w:rsidRPr="00277925" w:rsidRDefault="001A4455" w:rsidP="006032C7">
                              <w:pPr>
                                <w:jc w:val="center"/>
                                <w:rPr>
                                  <w:sz w:val="22"/>
                                  <w:szCs w:val="22"/>
                                  <w:lang w:val="en-US"/>
                                </w:rPr>
                              </w:pPr>
                              <w:r w:rsidRPr="00277925">
                                <w:rPr>
                                  <w:sz w:val="22"/>
                                  <w:szCs w:val="22"/>
                                  <w:lang w:val="en-US"/>
                                </w:rPr>
                                <w:t>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69850" y="2940050"/>
                            <a:ext cx="1403350" cy="513049"/>
                          </a:xfrm>
                          <a:prstGeom prst="ellipse">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CEC2D" w14:textId="77777777" w:rsidR="001A4455" w:rsidRPr="00277925" w:rsidRDefault="001A4455" w:rsidP="006032C7">
                              <w:pPr>
                                <w:jc w:val="center"/>
                                <w:rPr>
                                  <w:sz w:val="22"/>
                                  <w:szCs w:val="22"/>
                                  <w:lang w:val="en-US"/>
                                </w:rPr>
                              </w:pPr>
                              <w:r w:rsidRPr="00277925">
                                <w:rPr>
                                  <w:sz w:val="22"/>
                                  <w:szCs w:val="22"/>
                                  <w:lang w:val="en-US"/>
                                </w:rPr>
                                <w:t>Annualized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800100" y="43180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781050" y="120650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781050" y="193040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768350" y="265430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V="1">
                            <a:off x="812800" y="558800"/>
                            <a:ext cx="7112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V="1">
                            <a:off x="781050" y="1314450"/>
                            <a:ext cx="7112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Rectangle 16"/>
                        <wps:cNvSpPr/>
                        <wps:spPr>
                          <a:xfrm>
                            <a:off x="1517650" y="368300"/>
                            <a:ext cx="1346200" cy="381000"/>
                          </a:xfrm>
                          <a:prstGeom prst="rect">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EB9F9" w14:textId="77777777" w:rsidR="001A4455" w:rsidRPr="00277925" w:rsidRDefault="001A4455" w:rsidP="006032C7">
                              <w:pPr>
                                <w:jc w:val="center"/>
                                <w:rPr>
                                  <w:sz w:val="22"/>
                                  <w:szCs w:val="22"/>
                                  <w:lang w:val="en-US"/>
                                </w:rPr>
                              </w:pPr>
                              <w:r w:rsidRPr="00277925">
                                <w:rPr>
                                  <w:sz w:val="22"/>
                                  <w:szCs w:val="22"/>
                                  <w:lang w:val="en-US"/>
                                </w:rPr>
                                <w:t xml:space="preserve">Objective level Outcome indicators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504950" y="1149350"/>
                            <a:ext cx="1346200" cy="400050"/>
                          </a:xfrm>
                          <a:prstGeom prst="rect">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419741" w14:textId="77777777" w:rsidR="001A4455" w:rsidRPr="00277925" w:rsidRDefault="001A4455" w:rsidP="006032C7">
                              <w:pPr>
                                <w:rPr>
                                  <w:sz w:val="22"/>
                                  <w:szCs w:val="22"/>
                                  <w:lang w:val="en-US"/>
                                </w:rPr>
                              </w:pPr>
                              <w:proofErr w:type="spellStart"/>
                              <w:r w:rsidRPr="00277925">
                                <w:rPr>
                                  <w:sz w:val="22"/>
                                  <w:szCs w:val="22"/>
                                  <w:lang w:val="en-US"/>
                                </w:rPr>
                                <w:t>Programme</w:t>
                              </w:r>
                              <w:proofErr w:type="spellEnd"/>
                              <w:r w:rsidRPr="00277925">
                                <w:rPr>
                                  <w:sz w:val="22"/>
                                  <w:szCs w:val="22"/>
                                  <w:lang w:val="en-US"/>
                                </w:rPr>
                                <w:t xml:space="preserve"> level Outcome indicators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flipV="1">
                            <a:off x="781050" y="2038350"/>
                            <a:ext cx="7112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Rectangle 19"/>
                        <wps:cNvSpPr/>
                        <wps:spPr>
                          <a:xfrm>
                            <a:off x="1504950" y="1885950"/>
                            <a:ext cx="1346200" cy="387350"/>
                          </a:xfrm>
                          <a:prstGeom prst="rect">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1215E1" w14:textId="77777777" w:rsidR="001A4455" w:rsidRPr="00277925" w:rsidRDefault="001A4455" w:rsidP="006032C7">
                              <w:pPr>
                                <w:rPr>
                                  <w:sz w:val="22"/>
                                  <w:szCs w:val="22"/>
                                  <w:lang w:val="en-US"/>
                                </w:rPr>
                              </w:pPr>
                              <w:r w:rsidRPr="00277925">
                                <w:rPr>
                                  <w:sz w:val="22"/>
                                  <w:szCs w:val="22"/>
                                  <w:lang w:val="en-US"/>
                                </w:rPr>
                                <w:t xml:space="preserve">Output indicators and targets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wps:spPr>
                          <a:xfrm flipH="1" flipV="1">
                            <a:off x="2127250" y="768350"/>
                            <a:ext cx="635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V="1">
                            <a:off x="2139950" y="1543050"/>
                            <a:ext cx="0" cy="336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id="Group 24" o:spid="_x0000_s1045" style="position:absolute;left:0;text-align:left;margin-left:5.25pt;margin-top:3.85pt;width:225.5pt;height:318.75pt;z-index:251649024;mso-height-relative:margin" coordorigin="" coordsize="28638,3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">
                <v:oval id="Oval 4" o:spid="_x0000_s1046" style="position:absolute;width:16192;height:5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" fillcolor="#c5e0b3 [1305]" strokecolor="white [3212]" strokeweight="1pt">
                  <v:stroke joinstyle="miter"/>
                  <v:textbox>
                    <w:txbxContent>
                      <w:p w:rsidR="001A4455" w:rsidRPr="00277925" w:rsidRDefault="001A4455" w:rsidP="006032C7">
                        <w:pPr>
                          <w:jc w:val="center"/>
                          <w:rPr>
                            <w:sz w:val="22"/>
                            <w:szCs w:val="22"/>
                            <w:lang w:val="en-US"/>
                          </w:rPr>
                        </w:pPr>
                        <w:r w:rsidRPr="00277925">
                          <w:rPr>
                            <w:sz w:val="22"/>
                            <w:szCs w:val="22"/>
                            <w:lang w:val="en-US"/>
                          </w:rPr>
                          <w:t>NDPIII Objectives</w:t>
                        </w:r>
                      </w:p>
                    </w:txbxContent>
                  </v:textbox>
                </v:oval>
                <v:oval id="Oval 5" o:spid="_x0000_s1047" style="position:absolute;left:889;top:6921;width:14033;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" fillcolor="#c5e0b3 [1305]" strokecolor="white [3212]" strokeweight="1pt">
                  <v:stroke joinstyle="miter"/>
                  <v:textbox>
                    <w:txbxContent>
                      <w:p w:rsidR="001A4455" w:rsidRPr="00277925" w:rsidRDefault="001A4455" w:rsidP="006032C7">
                        <w:pPr>
                          <w:jc w:val="center"/>
                          <w:rPr>
                            <w:sz w:val="22"/>
                            <w:szCs w:val="22"/>
                            <w:lang w:val="en-US"/>
                          </w:rPr>
                        </w:pPr>
                        <w:r w:rsidRPr="00277925">
                          <w:rPr>
                            <w:sz w:val="22"/>
                            <w:szCs w:val="22"/>
                            <w:lang w:val="en-US"/>
                          </w:rPr>
                          <w:t>Programme Outcomes</w:t>
                        </w:r>
                      </w:p>
                    </w:txbxContent>
                  </v:textbox>
                </v:oval>
                <v:oval id="Oval 6" o:spid="_x0000_s1048" style="position:absolute;left:698;top:14922;width:14034;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" fillcolor="#c5e0b3 [1305]" strokecolor="white [3212]" strokeweight="1pt">
                  <v:stroke joinstyle="miter"/>
                  <v:textbox>
                    <w:txbxContent>
                      <w:p w:rsidR="001A4455" w:rsidRPr="00277925" w:rsidRDefault="001A4455" w:rsidP="006032C7">
                        <w:pPr>
                          <w:jc w:val="center"/>
                          <w:rPr>
                            <w:sz w:val="22"/>
                            <w:szCs w:val="22"/>
                            <w:lang w:val="en-US"/>
                          </w:rPr>
                        </w:pPr>
                        <w:r w:rsidRPr="00277925">
                          <w:rPr>
                            <w:sz w:val="22"/>
                            <w:szCs w:val="22"/>
                            <w:lang w:val="en-US"/>
                          </w:rPr>
                          <w:t>Outputs</w:t>
                        </w:r>
                      </w:p>
                    </w:txbxContent>
                  </v:textbox>
                </v:oval>
                <v:oval id="Oval 7" o:spid="_x0000_s1049" style="position:absolute;left:889;top:22352;width:1403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" fillcolor="#c5e0b3 [1305]" strokecolor="white [3212]" strokeweight="1pt">
                  <v:stroke joinstyle="miter"/>
                  <v:textbox>
                    <w:txbxContent>
                      <w:p w:rsidR="001A4455" w:rsidRPr="00277925" w:rsidRDefault="001A4455" w:rsidP="006032C7">
                        <w:pPr>
                          <w:jc w:val="center"/>
                          <w:rPr>
                            <w:sz w:val="22"/>
                            <w:szCs w:val="22"/>
                            <w:lang w:val="en-US"/>
                          </w:rPr>
                        </w:pPr>
                        <w:r w:rsidRPr="00277925">
                          <w:rPr>
                            <w:sz w:val="22"/>
                            <w:szCs w:val="22"/>
                            <w:lang w:val="en-US"/>
                          </w:rPr>
                          <w:t>Actions</w:t>
                        </w:r>
                      </w:p>
                    </w:txbxContent>
                  </v:textbox>
                </v:oval>
                <v:oval id="Oval 8" o:spid="_x0000_s1050" style="position:absolute;left:698;top:29400;width:14034;height: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" fillcolor="#c5e0b3 [1305]" strokecolor="white [3212]" strokeweight="1pt">
                  <v:stroke joinstyle="miter"/>
                  <v:textbox>
                    <w:txbxContent>
                      <w:p w:rsidR="001A4455" w:rsidRPr="00277925" w:rsidRDefault="001A4455" w:rsidP="006032C7">
                        <w:pPr>
                          <w:jc w:val="center"/>
                          <w:rPr>
                            <w:sz w:val="22"/>
                            <w:szCs w:val="22"/>
                            <w:lang w:val="en-US"/>
                          </w:rPr>
                        </w:pPr>
                        <w:r w:rsidRPr="00277925">
                          <w:rPr>
                            <w:sz w:val="22"/>
                            <w:szCs w:val="22"/>
                            <w:lang w:val="en-US"/>
                          </w:rPr>
                          <w:t>Annualized Costs</w:t>
                        </w:r>
                      </w:p>
                    </w:txbxContent>
                  </v:textbox>
                </v:oval>
                <v:shape id="Straight Arrow Connector 9" o:spid="_x0000_s1051" type="#_x0000_t32" style="position:absolute;left:8001;top:4318;width:0;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" strokecolor="#4472c4 [3204]" strokeweight=".5pt">
                  <v:stroke endarrow="block" joinstyle="miter"/>
                </v:shape>
                <v:shape id="Straight Arrow Connector 11" o:spid="_x0000_s1052" type="#_x0000_t32" style="position:absolute;left:7810;top:12065;width:0;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" strokecolor="#4472c4 [3204]" strokeweight=".5pt">
                  <v:stroke endarrow="block" joinstyle="miter"/>
                </v:shape>
                <v:shape id="Straight Arrow Connector 12" o:spid="_x0000_s1053" type="#_x0000_t32" style="position:absolute;left:7810;top:19304;width:0;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" strokecolor="#4472c4 [3204]" strokeweight=".5pt">
                  <v:stroke endarrow="block" joinstyle="miter"/>
                </v:shape>
                <v:shape id="Straight Arrow Connector 13" o:spid="_x0000_s1054" type="#_x0000_t32" style="position:absolute;left:7683;top:26543;width:0;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" strokecolor="#4472c4 [3204]" strokeweight=".5pt">
                  <v:stroke endarrow="block" joinstyle="miter"/>
                </v:shape>
                <v:shape id="Straight Arrow Connector 14" o:spid="_x0000_s1055" type="#_x0000_t32" style="position:absolute;left:8128;top:5588;width:7112;height: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" strokecolor="#4472c4 [3204]" strokeweight=".5pt">
                  <v:stroke endarrow="block" joinstyle="miter"/>
                </v:shape>
                <v:shape id="Straight Arrow Connector 15" o:spid="_x0000_s1056" type="#_x0000_t32" style="position:absolute;left:7810;top:13144;width:7112;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" strokecolor="#4472c4 [3204]" strokeweight=".5pt">
                  <v:stroke endarrow="block" joinstyle="miter"/>
                </v:shape>
                <v:rect id="Rectangle 16" o:spid="_x0000_s1057" style="position:absolute;left:15176;top:3683;width:1346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" fillcolor="#b4c6e7 [1300]" strokecolor="white [3212]" strokeweight="1pt">
                  <v:textbox>
                    <w:txbxContent>
                      <w:p w:rsidR="001A4455" w:rsidRPr="00277925" w:rsidRDefault="001A4455" w:rsidP="006032C7">
                        <w:pPr>
                          <w:jc w:val="center"/>
                          <w:rPr>
                            <w:sz w:val="22"/>
                            <w:szCs w:val="22"/>
                            <w:lang w:val="en-US"/>
                          </w:rPr>
                        </w:pPr>
                        <w:r w:rsidRPr="00277925">
                          <w:rPr>
                            <w:sz w:val="22"/>
                            <w:szCs w:val="22"/>
                            <w:lang w:val="en-US"/>
                          </w:rPr>
                          <w:t xml:space="preserve">Objective level Outcome indicators </w:t>
                        </w:r>
                      </w:p>
                    </w:txbxContent>
                  </v:textbox>
                </v:rect>
                <v:rect id="Rectangle 17" o:spid="_x0000_s1058" style="position:absolute;left:15049;top:11493;width:13462;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" fillcolor="#b4c6e7 [1300]" strokecolor="white [3212]" strokeweight="1pt">
                  <v:textbox>
                    <w:txbxContent>
                      <w:p w:rsidR="001A4455" w:rsidRPr="00277925" w:rsidRDefault="001A4455" w:rsidP="006032C7">
                        <w:pPr>
                          <w:rPr>
                            <w:sz w:val="22"/>
                            <w:szCs w:val="22"/>
                            <w:lang w:val="en-US"/>
                          </w:rPr>
                        </w:pPr>
                        <w:r w:rsidRPr="00277925">
                          <w:rPr>
                            <w:sz w:val="22"/>
                            <w:szCs w:val="22"/>
                            <w:lang w:val="en-US"/>
                          </w:rPr>
                          <w:t xml:space="preserve">Programme level Outcome indicators  </w:t>
                        </w:r>
                      </w:p>
                    </w:txbxContent>
                  </v:textbox>
                </v:rect>
                <v:shape id="Straight Arrow Connector 18" o:spid="_x0000_s1059" type="#_x0000_t32" style="position:absolute;left:7810;top:20383;width:7112;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" strokecolor="#4472c4 [3204]" strokeweight=".5pt">
                  <v:stroke endarrow="block" joinstyle="miter"/>
                </v:shape>
                <v:rect id="Rectangle 19" o:spid="_x0000_s1060" style="position:absolute;left:15049;top:18859;width:13462;height:3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" fillcolor="#b4c6e7 [1300]" strokecolor="white [3212]" strokeweight="1pt">
                  <v:textbox>
                    <w:txbxContent>
                      <w:p w:rsidR="001A4455" w:rsidRPr="00277925" w:rsidRDefault="001A4455" w:rsidP="006032C7">
                        <w:pPr>
                          <w:rPr>
                            <w:sz w:val="22"/>
                            <w:szCs w:val="22"/>
                            <w:lang w:val="en-US"/>
                          </w:rPr>
                        </w:pPr>
                        <w:r w:rsidRPr="00277925">
                          <w:rPr>
                            <w:sz w:val="22"/>
                            <w:szCs w:val="22"/>
                            <w:lang w:val="en-US"/>
                          </w:rPr>
                          <w:t xml:space="preserve">Output indicators and targets </w:t>
                        </w:r>
                      </w:p>
                    </w:txbxContent>
                  </v:textbox>
                </v:rect>
                <v:shape id="Straight Arrow Connector 20" o:spid="_x0000_s1061" type="#_x0000_t32" style="position:absolute;left:21272;top:7683;width:64;height:38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" strokecolor="#4472c4 [3204]" strokeweight=".5pt">
                  <v:stroke endarrow="block" joinstyle="miter"/>
                </v:shape>
                <v:shape id="Straight Arrow Connector 23" o:spid="_x0000_s1062" type="#_x0000_t32" style="position:absolute;left:21399;top:15430;width:0;height:33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" strokecolor="#4472c4 [3204]" strokeweight=".5pt">
                  <v:stroke endarrow="block" joinstyle="miter"/>
                </v:shape>
              </v:group>
            </w:pict>
          </mc:Fallback>
        </mc:AlternateContent>
      </w:r>
      <w:r w:rsidR="006032C7" w:rsidRPr="00BA51E7">
        <w:rPr>
          <w:b/>
          <w:bCs/>
          <w:szCs w:val="24"/>
          <w:lang w:val="en-US"/>
        </w:rPr>
        <w:tab/>
      </w:r>
      <w:r w:rsidR="006032C7" w:rsidRPr="00BA51E7">
        <w:rPr>
          <w:b/>
          <w:bCs/>
          <w:szCs w:val="24"/>
          <w:lang w:val="en-US"/>
        </w:rPr>
        <w:tab/>
      </w:r>
      <w:r w:rsidR="006032C7" w:rsidRPr="00BA51E7">
        <w:rPr>
          <w:b/>
          <w:bCs/>
          <w:szCs w:val="24"/>
          <w:lang w:val="en-US"/>
        </w:rPr>
        <w:tab/>
      </w:r>
      <w:r w:rsidR="006032C7" w:rsidRPr="00BA51E7">
        <w:rPr>
          <w:b/>
          <w:bCs/>
          <w:szCs w:val="24"/>
          <w:lang w:val="en-US"/>
        </w:rPr>
        <w:tab/>
      </w:r>
      <w:r w:rsidR="006032C7" w:rsidRPr="00BA51E7">
        <w:rPr>
          <w:b/>
          <w:bCs/>
          <w:szCs w:val="24"/>
          <w:lang w:val="en-US"/>
        </w:rPr>
        <w:tab/>
      </w:r>
      <w:r w:rsidR="006032C7" w:rsidRPr="00BA51E7">
        <w:rPr>
          <w:b/>
          <w:bCs/>
          <w:szCs w:val="24"/>
          <w:lang w:val="en-US"/>
        </w:rPr>
        <w:tab/>
      </w:r>
      <w:r w:rsidR="006032C7" w:rsidRPr="00BA51E7">
        <w:rPr>
          <w:b/>
          <w:bCs/>
          <w:szCs w:val="24"/>
          <w:lang w:val="en-US"/>
        </w:rPr>
        <w:tab/>
      </w:r>
    </w:p>
    <w:p w14:paraId="37C0E009" w14:textId="77777777" w:rsidR="006032C7" w:rsidRPr="00BA51E7" w:rsidRDefault="005061E7" w:rsidP="006032C7">
      <w:pPr>
        <w:jc w:val="both"/>
        <w:rPr>
          <w:b/>
          <w:bCs/>
          <w:szCs w:val="24"/>
          <w:lang w:val="en-US"/>
        </w:rPr>
      </w:pPr>
      <w:r>
        <w:rPr>
          <w:b/>
          <w:bCs/>
          <w:noProof/>
          <w:szCs w:val="24"/>
          <w:lang w:eastAsia="en-GB"/>
        </w:rPr>
        <mc:AlternateContent>
          <mc:Choice Requires="wps">
            <w:drawing>
              <wp:anchor distT="0" distB="0" distL="114300" distR="114300" simplePos="0" relativeHeight="251650048" behindDoc="0" locked="0" layoutInCell="1" allowOverlap="1" wp14:anchorId="65CE9737" wp14:editId="418C14C3">
                <wp:simplePos x="0" y="0"/>
                <wp:positionH relativeFrom="column">
                  <wp:posOffset>3416300</wp:posOffset>
                </wp:positionH>
                <wp:positionV relativeFrom="paragraph">
                  <wp:posOffset>10795</wp:posOffset>
                </wp:positionV>
                <wp:extent cx="2895600" cy="253365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2533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D8BDC8" w14:textId="77777777" w:rsidR="001A4455" w:rsidRPr="0061617E" w:rsidRDefault="001A4455" w:rsidP="006032C7">
                            <w:pPr>
                              <w:jc w:val="both"/>
                              <w:rPr>
                                <w:sz w:val="20"/>
                                <w:szCs w:val="20"/>
                                <w:lang w:val="en-US"/>
                              </w:rPr>
                            </w:pPr>
                            <w:proofErr w:type="spellStart"/>
                            <w:r w:rsidRPr="0061617E">
                              <w:rPr>
                                <w:i/>
                                <w:iCs/>
                                <w:sz w:val="20"/>
                                <w:szCs w:val="20"/>
                                <w:lang w:val="en-US"/>
                              </w:rPr>
                              <w:t>Programme</w:t>
                            </w:r>
                            <w:proofErr w:type="spellEnd"/>
                            <w:r w:rsidRPr="0061617E">
                              <w:rPr>
                                <w:i/>
                                <w:iCs/>
                                <w:sz w:val="20"/>
                                <w:szCs w:val="20"/>
                                <w:lang w:val="en-US"/>
                              </w:rPr>
                              <w:t xml:space="preserve"> Outcomes</w:t>
                            </w:r>
                            <w:r w:rsidRPr="0061617E">
                              <w:rPr>
                                <w:sz w:val="20"/>
                                <w:szCs w:val="20"/>
                                <w:lang w:val="en-US"/>
                              </w:rPr>
                              <w:t>: Changes brought about by public interventions upon individuals, social structures, or physical environment</w:t>
                            </w:r>
                          </w:p>
                          <w:p w14:paraId="60F5811D" w14:textId="77777777" w:rsidR="001A4455" w:rsidRPr="0061617E" w:rsidRDefault="001A4455" w:rsidP="006032C7">
                            <w:pPr>
                              <w:jc w:val="both"/>
                              <w:rPr>
                                <w:sz w:val="20"/>
                                <w:szCs w:val="20"/>
                                <w:lang w:val="en-US"/>
                              </w:rPr>
                            </w:pPr>
                            <w:r w:rsidRPr="0061617E">
                              <w:rPr>
                                <w:i/>
                                <w:iCs/>
                                <w:sz w:val="20"/>
                                <w:szCs w:val="20"/>
                                <w:lang w:val="en-US"/>
                              </w:rPr>
                              <w:t>Outputs:</w:t>
                            </w:r>
                            <w:r w:rsidRPr="0061617E">
                              <w:rPr>
                                <w:sz w:val="20"/>
                                <w:szCs w:val="20"/>
                                <w:lang w:val="en-US"/>
                              </w:rPr>
                              <w:t xml:space="preserve"> A good or service provided by an MDA. </w:t>
                            </w:r>
                            <w:proofErr w:type="spellStart"/>
                            <w:r w:rsidRPr="0061617E">
                              <w:rPr>
                                <w:sz w:val="20"/>
                                <w:szCs w:val="20"/>
                                <w:lang w:val="en-US"/>
                              </w:rPr>
                              <w:t>Eg</w:t>
                            </w:r>
                            <w:proofErr w:type="spellEnd"/>
                            <w:r w:rsidRPr="0061617E">
                              <w:rPr>
                                <w:sz w:val="20"/>
                                <w:szCs w:val="20"/>
                                <w:lang w:val="en-US"/>
                              </w:rPr>
                              <w:t xml:space="preserve"> patients’ treatments, Functional Intensive Care Units (ICUs), irrigation dams. </w:t>
                            </w:r>
                          </w:p>
                          <w:p w14:paraId="45671F1C" w14:textId="77777777" w:rsidR="001A4455" w:rsidRPr="0061617E" w:rsidRDefault="001A4455" w:rsidP="006032C7">
                            <w:pPr>
                              <w:jc w:val="both"/>
                              <w:rPr>
                                <w:rFonts w:cs="Times New Roman"/>
                                <w:sz w:val="20"/>
                                <w:szCs w:val="20"/>
                                <w:lang w:val="en-US"/>
                              </w:rPr>
                            </w:pPr>
                            <w:r w:rsidRPr="0061617E">
                              <w:rPr>
                                <w:i/>
                                <w:iCs/>
                                <w:sz w:val="20"/>
                                <w:szCs w:val="20"/>
                                <w:lang w:val="en-US"/>
                              </w:rPr>
                              <w:t>Actions:</w:t>
                            </w:r>
                            <w:r w:rsidRPr="0061617E">
                              <w:rPr>
                                <w:sz w:val="20"/>
                                <w:szCs w:val="20"/>
                                <w:lang w:val="en-US"/>
                              </w:rPr>
                              <w:t xml:space="preserve"> types or categories of work process undertaken in the production and delivery of outputs. </w:t>
                            </w:r>
                            <w:proofErr w:type="spellStart"/>
                            <w:r w:rsidRPr="0061617E">
                              <w:rPr>
                                <w:sz w:val="20"/>
                                <w:szCs w:val="20"/>
                                <w:lang w:val="en-US"/>
                              </w:rPr>
                              <w:t>Eg</w:t>
                            </w:r>
                            <w:proofErr w:type="spellEnd"/>
                            <w:r w:rsidRPr="0061617E">
                              <w:rPr>
                                <w:sz w:val="20"/>
                                <w:szCs w:val="20"/>
                                <w:lang w:val="en-US"/>
                              </w:rPr>
                              <w:t xml:space="preserve"> nursing, </w:t>
                            </w:r>
                            <w:r w:rsidRPr="0061617E">
                              <w:rPr>
                                <w:rFonts w:cs="Times New Roman"/>
                                <w:sz w:val="20"/>
                                <w:szCs w:val="20"/>
                              </w:rPr>
                              <w:t>Establish</w:t>
                            </w:r>
                            <w:proofErr w:type="spellStart"/>
                            <w:r w:rsidRPr="0061617E">
                              <w:rPr>
                                <w:rFonts w:cs="Times New Roman"/>
                                <w:sz w:val="20"/>
                                <w:szCs w:val="20"/>
                                <w:lang w:val="en-US"/>
                              </w:rPr>
                              <w:t>ing</w:t>
                            </w:r>
                            <w:proofErr w:type="spellEnd"/>
                            <w:r w:rsidRPr="0061617E">
                              <w:rPr>
                                <w:rFonts w:cs="Times New Roman"/>
                                <w:sz w:val="20"/>
                                <w:szCs w:val="20"/>
                                <w:lang w:val="en-US"/>
                              </w:rPr>
                              <w:t xml:space="preserve"> </w:t>
                            </w:r>
                            <w:r w:rsidRPr="0061617E">
                              <w:rPr>
                                <w:rFonts w:cs="Times New Roman"/>
                                <w:sz w:val="20"/>
                                <w:szCs w:val="20"/>
                              </w:rPr>
                              <w:t>ICUs</w:t>
                            </w:r>
                            <w:r w:rsidRPr="0061617E">
                              <w:rPr>
                                <w:rFonts w:cs="Times New Roman"/>
                                <w:sz w:val="20"/>
                                <w:szCs w:val="20"/>
                                <w:lang w:val="en-US"/>
                              </w:rPr>
                              <w:t>, constructing irrigation dames</w:t>
                            </w:r>
                          </w:p>
                          <w:p w14:paraId="20214C64" w14:textId="77777777" w:rsidR="001A4455" w:rsidRPr="0061617E" w:rsidRDefault="001A4455" w:rsidP="006032C7">
                            <w:pPr>
                              <w:jc w:val="both"/>
                              <w:rPr>
                                <w:sz w:val="20"/>
                                <w:szCs w:val="20"/>
                                <w:lang w:val="en-US"/>
                              </w:rPr>
                            </w:pPr>
                            <w:r w:rsidRPr="0061617E">
                              <w:rPr>
                                <w:rFonts w:cs="Times New Roman"/>
                                <w:i/>
                                <w:iCs/>
                                <w:sz w:val="20"/>
                                <w:szCs w:val="20"/>
                                <w:lang w:val="en-US"/>
                              </w:rPr>
                              <w:t>Annualized Costs</w:t>
                            </w:r>
                            <w:r>
                              <w:rPr>
                                <w:rFonts w:cs="Times New Roman"/>
                                <w:sz w:val="20"/>
                                <w:szCs w:val="20"/>
                                <w:lang w:val="en-US"/>
                              </w:rPr>
                              <w:t>: Financing requirements to deliver actions per year</w:t>
                            </w:r>
                            <w:r w:rsidRPr="0061617E">
                              <w:rPr>
                                <w:rFonts w:cs="Times New Roman"/>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5" o:spid="_x0000_s1063" style="position:absolute;left:0;text-align:left;margin-left:269pt;margin-top:.85pt;width:228pt;height:1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" fillcolor="white [3212]" strokecolor="black [3213]" strokeweight="1pt">
                <v:path arrowok="t"/>
                <v:textbox>
                  <w:txbxContent>
                    <w:p w:rsidR="001A4455" w:rsidRPr="0061617E" w:rsidRDefault="001A4455" w:rsidP="006032C7">
                      <w:pPr>
                        <w:jc w:val="both"/>
                        <w:rPr>
                          <w:sz w:val="20"/>
                          <w:szCs w:val="20"/>
                          <w:lang w:val="en-US"/>
                        </w:rPr>
                      </w:pPr>
                      <w:r w:rsidRPr="0061617E">
                        <w:rPr>
                          <w:i/>
                          <w:iCs/>
                          <w:sz w:val="20"/>
                          <w:szCs w:val="20"/>
                          <w:lang w:val="en-US"/>
                        </w:rPr>
                        <w:t>Programme Outcomes</w:t>
                      </w:r>
                      <w:r w:rsidRPr="0061617E">
                        <w:rPr>
                          <w:sz w:val="20"/>
                          <w:szCs w:val="20"/>
                          <w:lang w:val="en-US"/>
                        </w:rPr>
                        <w:t>: Changes brought about by public interventions upon individuals, social structures, or physical environment</w:t>
                      </w:r>
                    </w:p>
                    <w:p w:rsidR="001A4455" w:rsidRPr="0061617E" w:rsidRDefault="001A4455" w:rsidP="006032C7">
                      <w:pPr>
                        <w:jc w:val="both"/>
                        <w:rPr>
                          <w:sz w:val="20"/>
                          <w:szCs w:val="20"/>
                          <w:lang w:val="en-US"/>
                        </w:rPr>
                      </w:pPr>
                      <w:r w:rsidRPr="0061617E">
                        <w:rPr>
                          <w:i/>
                          <w:iCs/>
                          <w:sz w:val="20"/>
                          <w:szCs w:val="20"/>
                          <w:lang w:val="en-US"/>
                        </w:rPr>
                        <w:t>Outputs:</w:t>
                      </w:r>
                      <w:r w:rsidRPr="0061617E">
                        <w:rPr>
                          <w:sz w:val="20"/>
                          <w:szCs w:val="20"/>
                          <w:lang w:val="en-US"/>
                        </w:rPr>
                        <w:t xml:space="preserve"> A good or service provided by an MDA. Eg patients’ treatments, Functional Intensive Care Units (ICUs), irrigation dams. </w:t>
                      </w:r>
                    </w:p>
                    <w:p w:rsidR="001A4455" w:rsidRPr="0061617E" w:rsidRDefault="001A4455" w:rsidP="006032C7">
                      <w:pPr>
                        <w:jc w:val="both"/>
                        <w:rPr>
                          <w:rFonts w:cs="Times New Roman"/>
                          <w:sz w:val="20"/>
                          <w:szCs w:val="20"/>
                          <w:lang w:val="en-US"/>
                        </w:rPr>
                      </w:pPr>
                      <w:r w:rsidRPr="0061617E">
                        <w:rPr>
                          <w:i/>
                          <w:iCs/>
                          <w:sz w:val="20"/>
                          <w:szCs w:val="20"/>
                          <w:lang w:val="en-US"/>
                        </w:rPr>
                        <w:t>Actions:</w:t>
                      </w:r>
                      <w:r w:rsidRPr="0061617E">
                        <w:rPr>
                          <w:sz w:val="20"/>
                          <w:szCs w:val="20"/>
                          <w:lang w:val="en-US"/>
                        </w:rPr>
                        <w:t xml:space="preserve"> types or categories of work process undertaken in the production and delivery of outputs. Eg nursing, </w:t>
                      </w:r>
                      <w:r w:rsidRPr="0061617E">
                        <w:rPr>
                          <w:rFonts w:cs="Times New Roman"/>
                          <w:sz w:val="20"/>
                          <w:szCs w:val="20"/>
                        </w:rPr>
                        <w:t>Establish</w:t>
                      </w:r>
                      <w:r w:rsidRPr="0061617E">
                        <w:rPr>
                          <w:rFonts w:cs="Times New Roman"/>
                          <w:sz w:val="20"/>
                          <w:szCs w:val="20"/>
                          <w:lang w:val="en-US"/>
                        </w:rPr>
                        <w:t xml:space="preserve">ing </w:t>
                      </w:r>
                      <w:r w:rsidRPr="0061617E">
                        <w:rPr>
                          <w:rFonts w:cs="Times New Roman"/>
                          <w:sz w:val="20"/>
                          <w:szCs w:val="20"/>
                        </w:rPr>
                        <w:t>ICUs</w:t>
                      </w:r>
                      <w:r w:rsidRPr="0061617E">
                        <w:rPr>
                          <w:rFonts w:cs="Times New Roman"/>
                          <w:sz w:val="20"/>
                          <w:szCs w:val="20"/>
                          <w:lang w:val="en-US"/>
                        </w:rPr>
                        <w:t>, constructing irrigation dames</w:t>
                      </w:r>
                    </w:p>
                    <w:p w:rsidR="001A4455" w:rsidRPr="0061617E" w:rsidRDefault="001A4455" w:rsidP="006032C7">
                      <w:pPr>
                        <w:jc w:val="both"/>
                        <w:rPr>
                          <w:sz w:val="20"/>
                          <w:szCs w:val="20"/>
                          <w:lang w:val="en-US"/>
                        </w:rPr>
                      </w:pPr>
                      <w:r w:rsidRPr="0061617E">
                        <w:rPr>
                          <w:rFonts w:cs="Times New Roman"/>
                          <w:i/>
                          <w:iCs/>
                          <w:sz w:val="20"/>
                          <w:szCs w:val="20"/>
                          <w:lang w:val="en-US"/>
                        </w:rPr>
                        <w:t>Annualized Costs</w:t>
                      </w:r>
                      <w:r>
                        <w:rPr>
                          <w:rFonts w:cs="Times New Roman"/>
                          <w:sz w:val="20"/>
                          <w:szCs w:val="20"/>
                          <w:lang w:val="en-US"/>
                        </w:rPr>
                        <w:t>: Financing requirements to deliver actions per year</w:t>
                      </w:r>
                      <w:r w:rsidRPr="0061617E">
                        <w:rPr>
                          <w:rFonts w:cs="Times New Roman"/>
                          <w:sz w:val="20"/>
                          <w:szCs w:val="20"/>
                          <w:lang w:val="en-US"/>
                        </w:rPr>
                        <w:t xml:space="preserve"> </w:t>
                      </w:r>
                    </w:p>
                  </w:txbxContent>
                </v:textbox>
              </v:rect>
            </w:pict>
          </mc:Fallback>
        </mc:AlternateContent>
      </w:r>
    </w:p>
    <w:p w14:paraId="7D5F80E6" w14:textId="77777777" w:rsidR="006032C7" w:rsidRPr="00BA51E7" w:rsidRDefault="006032C7" w:rsidP="006032C7">
      <w:pPr>
        <w:jc w:val="both"/>
        <w:rPr>
          <w:b/>
          <w:bCs/>
          <w:szCs w:val="24"/>
          <w:lang w:val="en-US"/>
        </w:rPr>
      </w:pPr>
    </w:p>
    <w:p w14:paraId="53E0EA45" w14:textId="77777777" w:rsidR="006032C7" w:rsidRPr="00BA51E7" w:rsidRDefault="006032C7" w:rsidP="006032C7">
      <w:pPr>
        <w:jc w:val="both"/>
        <w:rPr>
          <w:b/>
          <w:bCs/>
          <w:szCs w:val="24"/>
          <w:lang w:val="en-US"/>
        </w:rPr>
      </w:pPr>
    </w:p>
    <w:p w14:paraId="76883680" w14:textId="77777777" w:rsidR="006032C7" w:rsidRPr="00BA51E7" w:rsidRDefault="006032C7" w:rsidP="006032C7">
      <w:pPr>
        <w:jc w:val="both"/>
        <w:rPr>
          <w:b/>
          <w:bCs/>
          <w:szCs w:val="24"/>
          <w:lang w:val="en-US"/>
        </w:rPr>
      </w:pPr>
    </w:p>
    <w:p w14:paraId="629FB9BE" w14:textId="77777777" w:rsidR="006032C7" w:rsidRPr="00BA51E7" w:rsidRDefault="006032C7" w:rsidP="006032C7">
      <w:pPr>
        <w:jc w:val="both"/>
        <w:rPr>
          <w:b/>
          <w:bCs/>
          <w:szCs w:val="24"/>
          <w:lang w:val="en-US"/>
        </w:rPr>
      </w:pPr>
    </w:p>
    <w:p w14:paraId="24A5A7EF" w14:textId="77777777" w:rsidR="006032C7" w:rsidRPr="00BA51E7" w:rsidRDefault="006032C7" w:rsidP="006032C7">
      <w:pPr>
        <w:jc w:val="both"/>
        <w:rPr>
          <w:b/>
          <w:bCs/>
          <w:szCs w:val="24"/>
          <w:lang w:val="en-US"/>
        </w:rPr>
      </w:pPr>
    </w:p>
    <w:p w14:paraId="0228439C" w14:textId="77777777" w:rsidR="006032C7" w:rsidRPr="00BA51E7" w:rsidRDefault="006032C7" w:rsidP="006032C7">
      <w:pPr>
        <w:jc w:val="both"/>
        <w:rPr>
          <w:b/>
          <w:bCs/>
          <w:szCs w:val="24"/>
          <w:lang w:val="en-US"/>
        </w:rPr>
      </w:pPr>
    </w:p>
    <w:p w14:paraId="5DB66B98" w14:textId="77777777" w:rsidR="006032C7" w:rsidRPr="00BA51E7" w:rsidRDefault="006032C7" w:rsidP="006032C7">
      <w:pPr>
        <w:jc w:val="both"/>
        <w:rPr>
          <w:b/>
          <w:bCs/>
          <w:szCs w:val="24"/>
          <w:lang w:val="en-US"/>
        </w:rPr>
      </w:pPr>
    </w:p>
    <w:p w14:paraId="3A4AA1B4" w14:textId="77777777" w:rsidR="006032C7" w:rsidRPr="00BA51E7" w:rsidRDefault="006032C7" w:rsidP="006032C7">
      <w:pPr>
        <w:jc w:val="both"/>
        <w:rPr>
          <w:b/>
          <w:bCs/>
          <w:szCs w:val="24"/>
          <w:lang w:val="en-US"/>
        </w:rPr>
      </w:pPr>
    </w:p>
    <w:p w14:paraId="5C2A4E0E" w14:textId="77777777" w:rsidR="00B31A76" w:rsidRPr="00BA51E7" w:rsidRDefault="00B31A76" w:rsidP="006032C7">
      <w:pPr>
        <w:jc w:val="both"/>
        <w:rPr>
          <w:b/>
          <w:bCs/>
          <w:szCs w:val="24"/>
          <w:lang w:val="en-US"/>
        </w:rPr>
      </w:pPr>
    </w:p>
    <w:p w14:paraId="5E015CDB" w14:textId="77777777" w:rsidR="00B31A76" w:rsidRPr="00BA51E7" w:rsidRDefault="00B31A76" w:rsidP="006032C7">
      <w:pPr>
        <w:jc w:val="both"/>
        <w:rPr>
          <w:b/>
          <w:bCs/>
          <w:szCs w:val="24"/>
          <w:lang w:val="en-US"/>
        </w:rPr>
      </w:pPr>
    </w:p>
    <w:p w14:paraId="75541B5E" w14:textId="77777777" w:rsidR="00277925" w:rsidRPr="00BA51E7" w:rsidRDefault="00277925" w:rsidP="006032C7">
      <w:pPr>
        <w:jc w:val="both"/>
        <w:rPr>
          <w:b/>
          <w:bCs/>
          <w:szCs w:val="24"/>
          <w:lang w:val="en-US"/>
        </w:rPr>
      </w:pPr>
    </w:p>
    <w:p w14:paraId="36AACEE0" w14:textId="77777777" w:rsidR="00277925" w:rsidRPr="00BA51E7" w:rsidRDefault="00277925" w:rsidP="006032C7">
      <w:pPr>
        <w:jc w:val="both"/>
        <w:rPr>
          <w:b/>
          <w:bCs/>
          <w:szCs w:val="24"/>
          <w:lang w:val="en-US"/>
        </w:rPr>
      </w:pPr>
    </w:p>
    <w:p w14:paraId="51CF263D" w14:textId="77777777" w:rsidR="00BA51E7" w:rsidRDefault="00BA51E7" w:rsidP="00BA51E7">
      <w:pPr>
        <w:pStyle w:val="ListParagraph"/>
        <w:ind w:left="360"/>
        <w:jc w:val="both"/>
        <w:rPr>
          <w:b/>
          <w:bCs/>
          <w:szCs w:val="24"/>
          <w:lang w:val="en-US"/>
        </w:rPr>
      </w:pPr>
    </w:p>
    <w:p w14:paraId="12FADB36" w14:textId="77777777" w:rsidR="006032C7" w:rsidRPr="00B40A09" w:rsidRDefault="006032C7" w:rsidP="00B40A09">
      <w:pPr>
        <w:jc w:val="both"/>
        <w:rPr>
          <w:b/>
          <w:bCs/>
          <w:szCs w:val="24"/>
          <w:lang w:val="en-US"/>
        </w:rPr>
      </w:pPr>
      <w:r w:rsidRPr="00B40A09">
        <w:rPr>
          <w:b/>
          <w:bCs/>
          <w:szCs w:val="24"/>
          <w:lang w:val="en-US"/>
        </w:rPr>
        <w:t>Decentralized Planning level</w:t>
      </w:r>
    </w:p>
    <w:p w14:paraId="3CB8736B" w14:textId="77777777" w:rsidR="006032C7" w:rsidRPr="00950DF6" w:rsidRDefault="006032C7" w:rsidP="00B40A09">
      <w:pPr>
        <w:pStyle w:val="ListParagraph"/>
        <w:numPr>
          <w:ilvl w:val="0"/>
          <w:numId w:val="58"/>
        </w:numPr>
        <w:jc w:val="both"/>
        <w:rPr>
          <w:b/>
          <w:bCs/>
          <w:szCs w:val="24"/>
        </w:rPr>
      </w:pPr>
      <w:bookmarkStart w:id="1" w:name="_Toc19217306"/>
      <w:r w:rsidRPr="00B40A09">
        <w:rPr>
          <w:b/>
          <w:bCs/>
          <w:szCs w:val="24"/>
        </w:rPr>
        <w:t xml:space="preserve">Preparation of </w:t>
      </w:r>
      <w:r w:rsidR="00E74699" w:rsidRPr="00B40A09">
        <w:rPr>
          <w:b/>
          <w:bCs/>
          <w:szCs w:val="24"/>
        </w:rPr>
        <w:t xml:space="preserve">Strategic Plans </w:t>
      </w:r>
      <w:r w:rsidR="00E74699">
        <w:rPr>
          <w:b/>
          <w:bCs/>
          <w:szCs w:val="24"/>
        </w:rPr>
        <w:t xml:space="preserve">for </w:t>
      </w:r>
      <w:r w:rsidRPr="00B40A09">
        <w:rPr>
          <w:b/>
          <w:bCs/>
          <w:szCs w:val="24"/>
        </w:rPr>
        <w:t>Ministr</w:t>
      </w:r>
      <w:r w:rsidR="00CF5A89">
        <w:rPr>
          <w:b/>
          <w:bCs/>
          <w:szCs w:val="24"/>
        </w:rPr>
        <w:t>i</w:t>
      </w:r>
      <w:r w:rsidR="00766DCE">
        <w:rPr>
          <w:b/>
          <w:bCs/>
          <w:szCs w:val="24"/>
        </w:rPr>
        <w:t>e</w:t>
      </w:r>
      <w:r w:rsidR="00CF5A89">
        <w:rPr>
          <w:b/>
          <w:bCs/>
          <w:szCs w:val="24"/>
        </w:rPr>
        <w:t>s, Agencies and Local Government</w:t>
      </w:r>
      <w:r w:rsidR="00766DCE">
        <w:rPr>
          <w:b/>
          <w:bCs/>
          <w:szCs w:val="24"/>
        </w:rPr>
        <w:t>s (MALGs)</w:t>
      </w:r>
      <w:bookmarkEnd w:id="1"/>
    </w:p>
    <w:p w14:paraId="0B30B0AF" w14:textId="77777777" w:rsidR="0043170F" w:rsidRPr="00B40A09" w:rsidRDefault="0043170F" w:rsidP="00B40A09">
      <w:pPr>
        <w:pStyle w:val="ListParagraph"/>
        <w:jc w:val="both"/>
        <w:rPr>
          <w:bCs/>
          <w:szCs w:val="24"/>
        </w:rPr>
      </w:pPr>
    </w:p>
    <w:p w14:paraId="65F6D0C2" w14:textId="77777777" w:rsidR="006032C7" w:rsidRDefault="006032C7" w:rsidP="00B40A09">
      <w:pPr>
        <w:pStyle w:val="ListParagraph"/>
        <w:numPr>
          <w:ilvl w:val="0"/>
          <w:numId w:val="48"/>
        </w:numPr>
        <w:spacing w:before="240"/>
        <w:jc w:val="both"/>
        <w:rPr>
          <w:rFonts w:cs="Times New Roman"/>
          <w:szCs w:val="24"/>
          <w:lang w:val="en-US"/>
        </w:rPr>
      </w:pPr>
      <w:r w:rsidRPr="00BA51E7">
        <w:rPr>
          <w:szCs w:val="24"/>
        </w:rPr>
        <w:t>M</w:t>
      </w:r>
      <w:r w:rsidR="00954E53">
        <w:rPr>
          <w:szCs w:val="24"/>
        </w:rPr>
        <w:t>ALG</w:t>
      </w:r>
      <w:r w:rsidRPr="00BA51E7">
        <w:rPr>
          <w:szCs w:val="24"/>
        </w:rPr>
        <w:t xml:space="preserve">s shall prepare </w:t>
      </w:r>
      <w:r w:rsidR="001F6FF6" w:rsidRPr="00BA51E7">
        <w:rPr>
          <w:szCs w:val="24"/>
        </w:rPr>
        <w:t>strategic</w:t>
      </w:r>
      <w:r w:rsidRPr="00BA51E7">
        <w:rPr>
          <w:szCs w:val="24"/>
        </w:rPr>
        <w:t xml:space="preserve"> plans that are in line with their respective </w:t>
      </w:r>
      <w:r w:rsidR="00B31A76" w:rsidRPr="00BA51E7">
        <w:rPr>
          <w:szCs w:val="24"/>
        </w:rPr>
        <w:t xml:space="preserve">NDPIII </w:t>
      </w:r>
      <w:r w:rsidRPr="00BA51E7">
        <w:rPr>
          <w:szCs w:val="24"/>
        </w:rPr>
        <w:t>PI</w:t>
      </w:r>
      <w:r w:rsidR="00BF14DA">
        <w:rPr>
          <w:szCs w:val="24"/>
        </w:rPr>
        <w:t>A</w:t>
      </w:r>
      <w:r w:rsidRPr="00BA51E7">
        <w:rPr>
          <w:szCs w:val="24"/>
        </w:rPr>
        <w:t xml:space="preserve">Ps. </w:t>
      </w:r>
      <w:bookmarkStart w:id="2" w:name="_Hlk17901315"/>
      <w:r w:rsidRPr="00BA51E7">
        <w:rPr>
          <w:rFonts w:cs="Times New Roman"/>
          <w:szCs w:val="24"/>
          <w:lang w:val="en-US"/>
        </w:rPr>
        <w:t>The MA</w:t>
      </w:r>
      <w:r w:rsidR="00954E53">
        <w:rPr>
          <w:rFonts w:cs="Times New Roman"/>
          <w:szCs w:val="24"/>
          <w:lang w:val="en-US"/>
        </w:rPr>
        <w:t>LGs</w:t>
      </w:r>
      <w:r w:rsidRPr="00BA51E7">
        <w:rPr>
          <w:rFonts w:cs="Times New Roman"/>
          <w:szCs w:val="24"/>
          <w:lang w:val="en-US"/>
        </w:rPr>
        <w:t xml:space="preserve"> </w:t>
      </w:r>
      <w:r w:rsidRPr="00BA51E7">
        <w:rPr>
          <w:rFonts w:cs="Times New Roman"/>
          <w:szCs w:val="24"/>
        </w:rPr>
        <w:t xml:space="preserve">plan should set out the direction the </w:t>
      </w:r>
      <w:r w:rsidR="00EB7116">
        <w:rPr>
          <w:rFonts w:cs="Times New Roman"/>
          <w:szCs w:val="24"/>
        </w:rPr>
        <w:t>M</w:t>
      </w:r>
      <w:r w:rsidRPr="00BA51E7">
        <w:rPr>
          <w:rFonts w:cs="Times New Roman"/>
          <w:szCs w:val="24"/>
        </w:rPr>
        <w:t xml:space="preserve">inistry intends to take in order to reach its </w:t>
      </w:r>
      <w:r w:rsidRPr="00BA51E7">
        <w:rPr>
          <w:rFonts w:cs="Times New Roman"/>
          <w:szCs w:val="24"/>
          <w:lang w:val="en-US"/>
        </w:rPr>
        <w:t xml:space="preserve">intended </w:t>
      </w:r>
      <w:r w:rsidRPr="00BA51E7">
        <w:rPr>
          <w:rFonts w:cs="Times New Roman"/>
          <w:szCs w:val="24"/>
        </w:rPr>
        <w:t xml:space="preserve">goal and should </w:t>
      </w:r>
      <w:r w:rsidRPr="00BA51E7">
        <w:rPr>
          <w:rFonts w:cs="Times New Roman"/>
          <w:szCs w:val="24"/>
          <w:lang w:val="en-US"/>
        </w:rPr>
        <w:t>specify the</w:t>
      </w:r>
      <w:r w:rsidRPr="00BA51E7">
        <w:rPr>
          <w:rFonts w:cs="Times New Roman"/>
          <w:szCs w:val="24"/>
        </w:rPr>
        <w:t xml:space="preserve"> </w:t>
      </w:r>
      <w:r w:rsidR="00391343">
        <w:rPr>
          <w:rFonts w:cs="Times New Roman"/>
          <w:szCs w:val="24"/>
        </w:rPr>
        <w:t xml:space="preserve">Directorate and </w:t>
      </w:r>
      <w:r w:rsidR="006F6CE8">
        <w:rPr>
          <w:rFonts w:cs="Times New Roman"/>
          <w:szCs w:val="24"/>
        </w:rPr>
        <w:t xml:space="preserve">Department </w:t>
      </w:r>
      <w:r w:rsidRPr="00BA51E7">
        <w:rPr>
          <w:rFonts w:cs="Times New Roman"/>
          <w:szCs w:val="24"/>
          <w:lang w:val="en-US"/>
        </w:rPr>
        <w:t xml:space="preserve">linked to the relevant NDPIII </w:t>
      </w:r>
      <w:proofErr w:type="spellStart"/>
      <w:r w:rsidRPr="00BA51E7">
        <w:rPr>
          <w:rFonts w:cs="Times New Roman"/>
          <w:szCs w:val="24"/>
          <w:lang w:val="en-US"/>
        </w:rPr>
        <w:t>programmes</w:t>
      </w:r>
      <w:proofErr w:type="spellEnd"/>
      <w:r w:rsidRPr="00BA51E7">
        <w:rPr>
          <w:rFonts w:cs="Times New Roman"/>
          <w:szCs w:val="24"/>
          <w:lang w:val="en-US"/>
        </w:rPr>
        <w:t xml:space="preserve"> with operational objectives. It </w:t>
      </w:r>
      <w:r w:rsidR="00DF7697" w:rsidRPr="00BA51E7">
        <w:rPr>
          <w:rFonts w:cs="Times New Roman"/>
          <w:szCs w:val="24"/>
          <w:lang w:val="en-US"/>
        </w:rPr>
        <w:t xml:space="preserve">will </w:t>
      </w:r>
      <w:r w:rsidRPr="00BA51E7">
        <w:rPr>
          <w:rFonts w:cs="Times New Roman"/>
          <w:szCs w:val="24"/>
          <w:lang w:val="en-US"/>
        </w:rPr>
        <w:t>a</w:t>
      </w:r>
      <w:r w:rsidR="00DF7697" w:rsidRPr="00BA51E7">
        <w:rPr>
          <w:rFonts w:cs="Times New Roman"/>
          <w:szCs w:val="24"/>
          <w:lang w:val="en-US"/>
        </w:rPr>
        <w:t>l</w:t>
      </w:r>
      <w:r w:rsidRPr="00BA51E7">
        <w:rPr>
          <w:rFonts w:cs="Times New Roman"/>
          <w:szCs w:val="24"/>
          <w:lang w:val="en-US"/>
        </w:rPr>
        <w:t>s</w:t>
      </w:r>
      <w:r w:rsidR="00DF7697" w:rsidRPr="00BA51E7">
        <w:rPr>
          <w:rFonts w:cs="Times New Roman"/>
          <w:szCs w:val="24"/>
          <w:lang w:val="en-US"/>
        </w:rPr>
        <w:t>o</w:t>
      </w:r>
      <w:r w:rsidRPr="00BA51E7">
        <w:rPr>
          <w:rFonts w:cs="Times New Roman"/>
          <w:szCs w:val="24"/>
          <w:lang w:val="en-US"/>
        </w:rPr>
        <w:t xml:space="preserve"> identify corresponding interventions, </w:t>
      </w:r>
      <w:r w:rsidRPr="00BA51E7">
        <w:rPr>
          <w:rFonts w:cs="Times New Roman"/>
          <w:szCs w:val="24"/>
        </w:rPr>
        <w:t xml:space="preserve">outputs </w:t>
      </w:r>
      <w:r w:rsidRPr="00BA51E7">
        <w:rPr>
          <w:rFonts w:cs="Times New Roman"/>
          <w:szCs w:val="24"/>
          <w:lang w:val="en-US"/>
        </w:rPr>
        <w:t xml:space="preserve">and activities adopted </w:t>
      </w:r>
      <w:r w:rsidR="00DF7697" w:rsidRPr="00BA51E7">
        <w:rPr>
          <w:rFonts w:cs="Times New Roman"/>
          <w:szCs w:val="24"/>
          <w:lang w:val="en-US"/>
        </w:rPr>
        <w:t>from</w:t>
      </w:r>
      <w:r w:rsidRPr="00BA51E7">
        <w:rPr>
          <w:rFonts w:cs="Times New Roman"/>
          <w:szCs w:val="24"/>
          <w:lang w:val="en-US"/>
        </w:rPr>
        <w:t xml:space="preserve"> the NDPIII or adapted </w:t>
      </w:r>
      <w:r w:rsidR="0081437D" w:rsidRPr="00BA51E7">
        <w:rPr>
          <w:rFonts w:cs="Times New Roman"/>
          <w:szCs w:val="24"/>
          <w:lang w:val="en-US"/>
        </w:rPr>
        <w:t>(</w:t>
      </w:r>
      <w:r w:rsidRPr="00BA51E7">
        <w:rPr>
          <w:rFonts w:cs="Times New Roman"/>
          <w:szCs w:val="24"/>
          <w:lang w:val="en-US"/>
        </w:rPr>
        <w:t xml:space="preserve">customized to </w:t>
      </w:r>
      <w:r w:rsidR="0081437D" w:rsidRPr="00BA51E7">
        <w:rPr>
          <w:rFonts w:cs="Times New Roman"/>
          <w:szCs w:val="24"/>
          <w:lang w:val="en-US"/>
        </w:rPr>
        <w:t xml:space="preserve">NDPIII) required </w:t>
      </w:r>
      <w:r w:rsidRPr="00BA51E7">
        <w:rPr>
          <w:rFonts w:cs="Times New Roman"/>
          <w:szCs w:val="24"/>
        </w:rPr>
        <w:t xml:space="preserve">to achieve this. </w:t>
      </w:r>
      <w:r w:rsidRPr="00BA51E7">
        <w:rPr>
          <w:rFonts w:cs="Times New Roman"/>
          <w:szCs w:val="24"/>
          <w:lang w:val="en-US"/>
        </w:rPr>
        <w:t xml:space="preserve">Figure </w:t>
      </w:r>
      <w:r w:rsidR="001F6FF6" w:rsidRPr="00BA51E7">
        <w:rPr>
          <w:rFonts w:cs="Times New Roman"/>
          <w:szCs w:val="24"/>
          <w:lang w:val="en-US"/>
        </w:rPr>
        <w:t>4</w:t>
      </w:r>
      <w:r w:rsidRPr="00BA51E7">
        <w:rPr>
          <w:rFonts w:cs="Times New Roman"/>
          <w:szCs w:val="24"/>
          <w:lang w:val="en-US"/>
        </w:rPr>
        <w:t xml:space="preserve"> shows the link between the NDPIII PI</w:t>
      </w:r>
      <w:r w:rsidR="00BF14DA">
        <w:rPr>
          <w:rFonts w:cs="Times New Roman"/>
          <w:szCs w:val="24"/>
          <w:lang w:val="en-US"/>
        </w:rPr>
        <w:t>A</w:t>
      </w:r>
      <w:r w:rsidRPr="00BA51E7">
        <w:rPr>
          <w:rFonts w:cs="Times New Roman"/>
          <w:szCs w:val="24"/>
          <w:lang w:val="en-US"/>
        </w:rPr>
        <w:t xml:space="preserve">P and the MDA </w:t>
      </w:r>
      <w:r w:rsidR="00CC1F9F">
        <w:rPr>
          <w:rFonts w:cs="Times New Roman"/>
          <w:szCs w:val="24"/>
          <w:lang w:val="en-US"/>
        </w:rPr>
        <w:t>strategic</w:t>
      </w:r>
      <w:r w:rsidR="00CC1F9F" w:rsidRPr="00BA51E7">
        <w:rPr>
          <w:rFonts w:cs="Times New Roman"/>
          <w:szCs w:val="24"/>
          <w:lang w:val="en-US"/>
        </w:rPr>
        <w:t xml:space="preserve"> </w:t>
      </w:r>
      <w:r w:rsidRPr="00BA51E7">
        <w:rPr>
          <w:rFonts w:cs="Times New Roman"/>
          <w:szCs w:val="24"/>
          <w:lang w:val="en-US"/>
        </w:rPr>
        <w:t>plan.</w:t>
      </w:r>
    </w:p>
    <w:p w14:paraId="48B3A29B" w14:textId="77777777" w:rsidR="0043170F" w:rsidRPr="00BA51E7" w:rsidRDefault="0043170F" w:rsidP="00B40A09">
      <w:pPr>
        <w:pStyle w:val="ListParagraph"/>
        <w:spacing w:before="240"/>
        <w:ind w:left="360"/>
        <w:jc w:val="both"/>
        <w:rPr>
          <w:rFonts w:cs="Times New Roman"/>
          <w:szCs w:val="24"/>
          <w:lang w:val="en-US"/>
        </w:rPr>
      </w:pPr>
    </w:p>
    <w:p w14:paraId="2E71DF03" w14:textId="77777777" w:rsidR="00DF7697" w:rsidRPr="00540A46" w:rsidRDefault="00E05B01" w:rsidP="00540A46">
      <w:pPr>
        <w:pStyle w:val="ListParagraph"/>
        <w:numPr>
          <w:ilvl w:val="0"/>
          <w:numId w:val="48"/>
        </w:numPr>
        <w:spacing w:before="240"/>
        <w:jc w:val="both"/>
        <w:rPr>
          <w:szCs w:val="24"/>
        </w:rPr>
      </w:pPr>
      <w:r>
        <w:rPr>
          <w:szCs w:val="24"/>
        </w:rPr>
        <w:t xml:space="preserve">The MALGs will be the </w:t>
      </w:r>
      <w:r w:rsidR="005D3DEC">
        <w:rPr>
          <w:szCs w:val="24"/>
        </w:rPr>
        <w:t xml:space="preserve">budgeting </w:t>
      </w:r>
      <w:proofErr w:type="spellStart"/>
      <w:r w:rsidR="005D3DEC">
        <w:rPr>
          <w:szCs w:val="24"/>
        </w:rPr>
        <w:t>centers</w:t>
      </w:r>
      <w:proofErr w:type="spellEnd"/>
      <w:r w:rsidR="005D3DEC">
        <w:rPr>
          <w:szCs w:val="24"/>
        </w:rPr>
        <w:t xml:space="preserve"> under Programme Based Budgeting, as indicated in </w:t>
      </w:r>
      <w:r w:rsidR="005D3DEC" w:rsidRPr="00540A46">
        <w:rPr>
          <w:b/>
          <w:szCs w:val="24"/>
        </w:rPr>
        <w:t>Figure 7</w:t>
      </w:r>
      <w:r w:rsidR="005D3DEC">
        <w:rPr>
          <w:szCs w:val="24"/>
        </w:rPr>
        <w:t xml:space="preserve"> below.</w:t>
      </w:r>
      <w:r w:rsidR="0019748C">
        <w:rPr>
          <w:szCs w:val="24"/>
        </w:rPr>
        <w:t xml:space="preserve"> </w:t>
      </w:r>
      <w:r w:rsidR="00DF7697" w:rsidRPr="00540A46">
        <w:rPr>
          <w:szCs w:val="24"/>
        </w:rPr>
        <w:t>The link between the NDPIII Programmes, Objectives and Interventions to the P</w:t>
      </w:r>
      <w:r w:rsidR="0081437D" w:rsidRPr="00540A46">
        <w:rPr>
          <w:szCs w:val="24"/>
        </w:rPr>
        <w:t>I</w:t>
      </w:r>
      <w:r w:rsidR="00BF14DA">
        <w:rPr>
          <w:szCs w:val="24"/>
        </w:rPr>
        <w:t>A</w:t>
      </w:r>
      <w:r w:rsidR="0081437D" w:rsidRPr="00540A46">
        <w:rPr>
          <w:szCs w:val="24"/>
        </w:rPr>
        <w:t xml:space="preserve">Ps and MDA Plans in illustrated below: </w:t>
      </w:r>
    </w:p>
    <w:p w14:paraId="61855399" w14:textId="77777777" w:rsidR="00BA51E7" w:rsidRDefault="00BA51E7" w:rsidP="006C54EB">
      <w:pPr>
        <w:ind w:left="284"/>
        <w:jc w:val="both"/>
        <w:rPr>
          <w:szCs w:val="24"/>
        </w:rPr>
      </w:pPr>
    </w:p>
    <w:p w14:paraId="52E508CC" w14:textId="77777777" w:rsidR="00BA51E7" w:rsidRDefault="00BA51E7" w:rsidP="006C54EB">
      <w:pPr>
        <w:ind w:left="284"/>
        <w:jc w:val="both"/>
        <w:rPr>
          <w:szCs w:val="24"/>
        </w:rPr>
      </w:pPr>
    </w:p>
    <w:p w14:paraId="378F4962" w14:textId="77777777" w:rsidR="00BA51E7" w:rsidRPr="00BA51E7" w:rsidRDefault="00BA51E7" w:rsidP="006C54EB">
      <w:pPr>
        <w:ind w:left="284"/>
        <w:jc w:val="both"/>
        <w:rPr>
          <w:rFonts w:eastAsia="Calibri" w:cs="Times New Roman"/>
          <w:color w:val="auto"/>
          <w:szCs w:val="24"/>
          <w:lang w:val="en-US"/>
        </w:rPr>
      </w:pPr>
    </w:p>
    <w:p w14:paraId="0EFF1530" w14:textId="77777777" w:rsidR="00DF7697" w:rsidRPr="00BA51E7" w:rsidRDefault="00DF7697" w:rsidP="006C54EB">
      <w:pPr>
        <w:keepNext/>
        <w:ind w:left="284"/>
        <w:rPr>
          <w:rFonts w:eastAsia="Calibri" w:cs="Times New Roman"/>
          <w:b/>
          <w:bCs/>
          <w:color w:val="auto"/>
          <w:szCs w:val="24"/>
          <w:lang w:val="en-US"/>
        </w:rPr>
      </w:pPr>
      <w:bookmarkStart w:id="3" w:name="_Toc40096463"/>
      <w:r w:rsidRPr="00BA51E7">
        <w:rPr>
          <w:rFonts w:eastAsia="Calibri" w:cs="Times New Roman"/>
          <w:b/>
          <w:bCs/>
          <w:color w:val="auto"/>
          <w:szCs w:val="24"/>
          <w:lang w:val="en-US"/>
        </w:rPr>
        <w:lastRenderedPageBreak/>
        <w:t xml:space="preserve">Table </w:t>
      </w:r>
      <w:r w:rsidR="00B0506A">
        <w:rPr>
          <w:rFonts w:eastAsia="Calibri" w:cs="Times New Roman"/>
          <w:b/>
          <w:bCs/>
          <w:color w:val="auto"/>
          <w:szCs w:val="24"/>
          <w:lang w:val="en-US"/>
        </w:rPr>
        <w:t>2</w:t>
      </w:r>
      <w:r w:rsidRPr="00BA51E7">
        <w:rPr>
          <w:rFonts w:eastAsia="Calibri" w:cs="Times New Roman"/>
          <w:b/>
          <w:bCs/>
          <w:color w:val="auto"/>
          <w:szCs w:val="24"/>
          <w:lang w:val="en-US"/>
        </w:rPr>
        <w:t xml:space="preserve">: </w:t>
      </w:r>
      <w:bookmarkEnd w:id="3"/>
      <w:r w:rsidR="0081437D" w:rsidRPr="00BA51E7">
        <w:rPr>
          <w:rFonts w:eastAsia="Calibri" w:cs="Times New Roman"/>
          <w:b/>
          <w:bCs/>
          <w:color w:val="auto"/>
          <w:szCs w:val="24"/>
          <w:lang w:val="en-US"/>
        </w:rPr>
        <w:t xml:space="preserve">Linking NDPIII </w:t>
      </w:r>
      <w:proofErr w:type="spellStart"/>
      <w:r w:rsidR="0081437D" w:rsidRPr="00BA51E7">
        <w:rPr>
          <w:rFonts w:eastAsia="Calibri" w:cs="Times New Roman"/>
          <w:b/>
          <w:bCs/>
          <w:color w:val="auto"/>
          <w:szCs w:val="24"/>
          <w:lang w:val="en-US"/>
        </w:rPr>
        <w:t>Programmes</w:t>
      </w:r>
      <w:proofErr w:type="spellEnd"/>
      <w:r w:rsidR="0081437D" w:rsidRPr="00BA51E7">
        <w:rPr>
          <w:rFonts w:eastAsia="Calibri" w:cs="Times New Roman"/>
          <w:b/>
          <w:bCs/>
          <w:color w:val="auto"/>
          <w:szCs w:val="24"/>
          <w:lang w:val="en-US"/>
        </w:rPr>
        <w:t>, Objectives and Interventions to PI</w:t>
      </w:r>
      <w:r w:rsidR="00B4097F">
        <w:rPr>
          <w:rFonts w:eastAsia="Calibri" w:cs="Times New Roman"/>
          <w:b/>
          <w:bCs/>
          <w:color w:val="auto"/>
          <w:szCs w:val="24"/>
          <w:lang w:val="en-US"/>
        </w:rPr>
        <w:t>A</w:t>
      </w:r>
      <w:r w:rsidR="0081437D" w:rsidRPr="00BA51E7">
        <w:rPr>
          <w:rFonts w:eastAsia="Calibri" w:cs="Times New Roman"/>
          <w:b/>
          <w:bCs/>
          <w:color w:val="auto"/>
          <w:szCs w:val="24"/>
          <w:lang w:val="en-US"/>
        </w:rPr>
        <w:t>Ps &amp; MDA Plans</w:t>
      </w:r>
    </w:p>
    <w:tbl>
      <w:tblPr>
        <w:tblStyle w:val="TableGrid11"/>
        <w:tblW w:w="4746" w:type="pct"/>
        <w:tblInd w:w="468" w:type="dxa"/>
        <w:tblLook w:val="04A0" w:firstRow="1" w:lastRow="0" w:firstColumn="1" w:lastColumn="0" w:noHBand="0" w:noVBand="1"/>
      </w:tblPr>
      <w:tblGrid>
        <w:gridCol w:w="2985"/>
        <w:gridCol w:w="5573"/>
      </w:tblGrid>
      <w:tr w:rsidR="00DF7697" w:rsidRPr="00BA51E7" w14:paraId="4067FE22" w14:textId="77777777" w:rsidTr="006C54EB">
        <w:trPr>
          <w:tblHeader/>
        </w:trPr>
        <w:tc>
          <w:tcPr>
            <w:tcW w:w="1744" w:type="pct"/>
            <w:tcBorders>
              <w:top w:val="single" w:sz="4" w:space="0" w:color="auto"/>
              <w:left w:val="single" w:sz="4" w:space="0" w:color="auto"/>
              <w:bottom w:val="single" w:sz="4" w:space="0" w:color="auto"/>
              <w:right w:val="single" w:sz="4" w:space="0" w:color="auto"/>
            </w:tcBorders>
            <w:shd w:val="clear" w:color="auto" w:fill="F2F2F2"/>
          </w:tcPr>
          <w:p w14:paraId="6ADC8B15" w14:textId="77777777" w:rsidR="00DF7697" w:rsidRPr="00BA51E7" w:rsidRDefault="00DF7697" w:rsidP="00DF7697">
            <w:pPr>
              <w:rPr>
                <w:rFonts w:cs="Times New Roman"/>
                <w:b/>
                <w:color w:val="auto"/>
                <w:szCs w:val="22"/>
              </w:rPr>
            </w:pPr>
            <w:r w:rsidRPr="00BA51E7">
              <w:rPr>
                <w:rFonts w:cs="Times New Roman"/>
                <w:b/>
                <w:color w:val="auto"/>
                <w:szCs w:val="22"/>
              </w:rPr>
              <w:t xml:space="preserve">NDPIII Goal: </w:t>
            </w:r>
          </w:p>
        </w:tc>
        <w:tc>
          <w:tcPr>
            <w:tcW w:w="3256" w:type="pct"/>
            <w:tcBorders>
              <w:top w:val="single" w:sz="4" w:space="0" w:color="auto"/>
              <w:left w:val="single" w:sz="4" w:space="0" w:color="auto"/>
              <w:bottom w:val="single" w:sz="4" w:space="0" w:color="auto"/>
              <w:right w:val="single" w:sz="4" w:space="0" w:color="auto"/>
            </w:tcBorders>
            <w:shd w:val="clear" w:color="auto" w:fill="F2F2F2"/>
          </w:tcPr>
          <w:p w14:paraId="29D08AC2" w14:textId="77777777" w:rsidR="00DF7697" w:rsidRPr="00BA51E7" w:rsidRDefault="008B3424" w:rsidP="00DF7697">
            <w:pPr>
              <w:rPr>
                <w:rFonts w:cs="Times New Roman"/>
                <w:b/>
                <w:color w:val="auto"/>
                <w:szCs w:val="22"/>
              </w:rPr>
            </w:pPr>
            <w:r w:rsidRPr="00BA51E7">
              <w:rPr>
                <w:rFonts w:cs="Times New Roman"/>
                <w:b/>
                <w:color w:val="auto"/>
                <w:szCs w:val="22"/>
              </w:rPr>
              <w:t>MDA</w:t>
            </w:r>
            <w:r w:rsidR="00DF7697" w:rsidRPr="00BA51E7">
              <w:rPr>
                <w:rFonts w:cs="Times New Roman"/>
                <w:b/>
                <w:color w:val="auto"/>
                <w:szCs w:val="22"/>
              </w:rPr>
              <w:t xml:space="preserve"> Goal:</w:t>
            </w:r>
          </w:p>
        </w:tc>
      </w:tr>
      <w:tr w:rsidR="00DF7697" w:rsidRPr="00BA51E7" w14:paraId="33C41F76" w14:textId="77777777" w:rsidTr="006C54EB">
        <w:trPr>
          <w:tblHeader/>
        </w:trPr>
        <w:tc>
          <w:tcPr>
            <w:tcW w:w="1744" w:type="pct"/>
            <w:tcBorders>
              <w:top w:val="single" w:sz="4" w:space="0" w:color="auto"/>
              <w:left w:val="single" w:sz="4" w:space="0" w:color="auto"/>
              <w:bottom w:val="single" w:sz="4" w:space="0" w:color="auto"/>
              <w:right w:val="single" w:sz="4" w:space="0" w:color="auto"/>
            </w:tcBorders>
            <w:shd w:val="clear" w:color="auto" w:fill="F2F2F2"/>
          </w:tcPr>
          <w:p w14:paraId="708D2708" w14:textId="77777777" w:rsidR="00DF7697" w:rsidRPr="00BA51E7" w:rsidRDefault="00DF7697" w:rsidP="00DF7697">
            <w:pPr>
              <w:rPr>
                <w:rFonts w:cs="Times New Roman"/>
                <w:b/>
                <w:color w:val="auto"/>
                <w:szCs w:val="22"/>
              </w:rPr>
            </w:pPr>
            <w:r w:rsidRPr="00BA51E7">
              <w:rPr>
                <w:rFonts w:cs="Times New Roman"/>
                <w:b/>
                <w:color w:val="auto"/>
                <w:szCs w:val="22"/>
              </w:rPr>
              <w:t xml:space="preserve">NDPIII Objectives: </w:t>
            </w:r>
          </w:p>
        </w:tc>
        <w:tc>
          <w:tcPr>
            <w:tcW w:w="3256" w:type="pct"/>
            <w:tcBorders>
              <w:top w:val="single" w:sz="4" w:space="0" w:color="auto"/>
              <w:left w:val="single" w:sz="4" w:space="0" w:color="auto"/>
              <w:bottom w:val="single" w:sz="4" w:space="0" w:color="auto"/>
              <w:right w:val="single" w:sz="4" w:space="0" w:color="auto"/>
            </w:tcBorders>
            <w:shd w:val="clear" w:color="auto" w:fill="F2F2F2"/>
          </w:tcPr>
          <w:p w14:paraId="721F3F16" w14:textId="77777777" w:rsidR="00DF7697" w:rsidRPr="00BA51E7" w:rsidRDefault="008B3424" w:rsidP="00DF7697">
            <w:pPr>
              <w:rPr>
                <w:rFonts w:cs="Times New Roman"/>
                <w:b/>
                <w:color w:val="auto"/>
                <w:szCs w:val="22"/>
              </w:rPr>
            </w:pPr>
            <w:r w:rsidRPr="00BA51E7">
              <w:rPr>
                <w:rFonts w:cs="Times New Roman"/>
                <w:b/>
                <w:color w:val="auto"/>
                <w:szCs w:val="22"/>
              </w:rPr>
              <w:t>MDA</w:t>
            </w:r>
            <w:r w:rsidR="00DF7697" w:rsidRPr="00BA51E7">
              <w:rPr>
                <w:rFonts w:cs="Times New Roman"/>
                <w:b/>
                <w:color w:val="auto"/>
                <w:szCs w:val="22"/>
              </w:rPr>
              <w:t xml:space="preserve"> Objectives:</w:t>
            </w:r>
          </w:p>
        </w:tc>
      </w:tr>
      <w:tr w:rsidR="004E16B6" w:rsidRPr="00BA51E7" w14:paraId="15C3D6E4" w14:textId="77777777" w:rsidTr="006C54EB">
        <w:trPr>
          <w:tblHeader/>
        </w:trPr>
        <w:tc>
          <w:tcPr>
            <w:tcW w:w="1744" w:type="pct"/>
            <w:tcBorders>
              <w:top w:val="single" w:sz="4" w:space="0" w:color="auto"/>
              <w:left w:val="single" w:sz="4" w:space="0" w:color="auto"/>
              <w:bottom w:val="single" w:sz="4" w:space="0" w:color="auto"/>
              <w:right w:val="single" w:sz="4" w:space="0" w:color="auto"/>
            </w:tcBorders>
            <w:shd w:val="clear" w:color="auto" w:fill="F2F2F2"/>
          </w:tcPr>
          <w:p w14:paraId="05F7BE13" w14:textId="77777777" w:rsidR="004E16B6" w:rsidRPr="00BA51E7" w:rsidRDefault="004E16B6" w:rsidP="004E16B6">
            <w:pPr>
              <w:rPr>
                <w:rFonts w:cs="Times New Roman"/>
                <w:b/>
                <w:color w:val="auto"/>
                <w:szCs w:val="22"/>
              </w:rPr>
            </w:pPr>
            <w:r w:rsidRPr="00BA51E7">
              <w:rPr>
                <w:rFonts w:cs="Times New Roman"/>
                <w:b/>
                <w:color w:val="auto"/>
                <w:szCs w:val="22"/>
              </w:rPr>
              <w:t>NDPIII programme outcomes</w:t>
            </w:r>
          </w:p>
        </w:tc>
        <w:tc>
          <w:tcPr>
            <w:tcW w:w="3256" w:type="pct"/>
            <w:tcBorders>
              <w:top w:val="single" w:sz="4" w:space="0" w:color="auto"/>
              <w:left w:val="single" w:sz="4" w:space="0" w:color="auto"/>
              <w:bottom w:val="single" w:sz="4" w:space="0" w:color="auto"/>
              <w:right w:val="single" w:sz="4" w:space="0" w:color="auto"/>
            </w:tcBorders>
            <w:shd w:val="clear" w:color="auto" w:fill="F2F2F2"/>
          </w:tcPr>
          <w:p w14:paraId="0C4387F7" w14:textId="77777777" w:rsidR="004E16B6" w:rsidRPr="00BA51E7" w:rsidRDefault="004E16B6" w:rsidP="004E16B6">
            <w:pPr>
              <w:rPr>
                <w:rFonts w:cs="Times New Roman"/>
                <w:b/>
                <w:color w:val="auto"/>
                <w:szCs w:val="22"/>
              </w:rPr>
            </w:pPr>
            <w:r w:rsidRPr="00BA51E7">
              <w:rPr>
                <w:rFonts w:cs="Times New Roman"/>
                <w:b/>
                <w:color w:val="auto"/>
                <w:szCs w:val="22"/>
              </w:rPr>
              <w:t xml:space="preserve">Adopted NDPIII programme outcomes/specific </w:t>
            </w:r>
            <w:r>
              <w:rPr>
                <w:rFonts w:cs="Times New Roman"/>
                <w:b/>
                <w:color w:val="auto"/>
                <w:szCs w:val="22"/>
              </w:rPr>
              <w:t>MDA</w:t>
            </w:r>
            <w:r w:rsidRPr="00BA51E7">
              <w:rPr>
                <w:rFonts w:cs="Times New Roman"/>
                <w:b/>
                <w:color w:val="auto"/>
                <w:szCs w:val="22"/>
              </w:rPr>
              <w:t xml:space="preserve"> outcomes</w:t>
            </w:r>
          </w:p>
        </w:tc>
      </w:tr>
      <w:tr w:rsidR="00DF7697" w:rsidRPr="00BA51E7" w14:paraId="497BCE40" w14:textId="77777777" w:rsidTr="00BA51E7">
        <w:trPr>
          <w:trHeight w:val="737"/>
          <w:tblHeader/>
        </w:trPr>
        <w:tc>
          <w:tcPr>
            <w:tcW w:w="1744" w:type="pct"/>
            <w:tcBorders>
              <w:top w:val="single" w:sz="4" w:space="0" w:color="auto"/>
              <w:left w:val="single" w:sz="4" w:space="0" w:color="auto"/>
              <w:bottom w:val="single" w:sz="4" w:space="0" w:color="auto"/>
              <w:right w:val="single" w:sz="4" w:space="0" w:color="auto"/>
            </w:tcBorders>
            <w:shd w:val="clear" w:color="auto" w:fill="F2F2F2"/>
          </w:tcPr>
          <w:p w14:paraId="1517993C" w14:textId="77777777" w:rsidR="00DF7697" w:rsidRPr="00BA51E7" w:rsidRDefault="008B3424" w:rsidP="00DF7697">
            <w:pPr>
              <w:rPr>
                <w:rFonts w:cs="Times New Roman"/>
                <w:b/>
                <w:color w:val="auto"/>
                <w:szCs w:val="22"/>
              </w:rPr>
            </w:pPr>
            <w:r w:rsidRPr="00BA51E7">
              <w:rPr>
                <w:rFonts w:cs="Times New Roman"/>
                <w:b/>
                <w:color w:val="auto"/>
                <w:szCs w:val="22"/>
              </w:rPr>
              <w:t>NDPIII Programs that a</w:t>
            </w:r>
            <w:r w:rsidR="004E16B6">
              <w:rPr>
                <w:rFonts w:cs="Times New Roman"/>
                <w:b/>
                <w:color w:val="auto"/>
                <w:szCs w:val="22"/>
              </w:rPr>
              <w:t>n</w:t>
            </w:r>
            <w:r w:rsidRPr="00BA51E7">
              <w:rPr>
                <w:rFonts w:cs="Times New Roman"/>
                <w:b/>
                <w:color w:val="auto"/>
                <w:szCs w:val="22"/>
              </w:rPr>
              <w:t xml:space="preserve"> MDA</w:t>
            </w:r>
            <w:r w:rsidR="004E16B6">
              <w:rPr>
                <w:rFonts w:cs="Times New Roman"/>
                <w:b/>
                <w:color w:val="auto"/>
                <w:szCs w:val="22"/>
              </w:rPr>
              <w:t xml:space="preserve"> will contribute to</w:t>
            </w:r>
          </w:p>
        </w:tc>
        <w:tc>
          <w:tcPr>
            <w:tcW w:w="3256" w:type="pct"/>
            <w:tcBorders>
              <w:top w:val="single" w:sz="4" w:space="0" w:color="auto"/>
              <w:left w:val="single" w:sz="4" w:space="0" w:color="auto"/>
              <w:bottom w:val="single" w:sz="4" w:space="0" w:color="auto"/>
              <w:right w:val="single" w:sz="4" w:space="0" w:color="auto"/>
            </w:tcBorders>
            <w:shd w:val="clear" w:color="auto" w:fill="F2F2F2"/>
          </w:tcPr>
          <w:p w14:paraId="455E534F" w14:textId="77777777" w:rsidR="001035A5" w:rsidRDefault="001035A5">
            <w:pPr>
              <w:rPr>
                <w:rFonts w:cs="Times New Roman"/>
                <w:b/>
                <w:color w:val="auto"/>
                <w:szCs w:val="22"/>
              </w:rPr>
            </w:pPr>
            <w:r w:rsidRPr="00BA51E7">
              <w:rPr>
                <w:rFonts w:cs="Times New Roman"/>
                <w:b/>
                <w:color w:val="auto"/>
                <w:szCs w:val="22"/>
              </w:rPr>
              <w:t xml:space="preserve">MDA </w:t>
            </w:r>
            <w:r>
              <w:rPr>
                <w:rFonts w:cs="Times New Roman"/>
                <w:b/>
                <w:color w:val="auto"/>
                <w:szCs w:val="22"/>
              </w:rPr>
              <w:t>Directorates</w:t>
            </w:r>
          </w:p>
          <w:p w14:paraId="4EAEE699" w14:textId="77777777" w:rsidR="001035A5" w:rsidRDefault="001035A5">
            <w:pPr>
              <w:rPr>
                <w:rFonts w:cs="Times New Roman"/>
                <w:b/>
                <w:color w:val="auto"/>
                <w:szCs w:val="22"/>
              </w:rPr>
            </w:pPr>
          </w:p>
          <w:p w14:paraId="26D160D0" w14:textId="77777777" w:rsidR="00DF7697" w:rsidRPr="00BA51E7" w:rsidRDefault="008B3424">
            <w:pPr>
              <w:rPr>
                <w:rFonts w:cs="Times New Roman"/>
                <w:b/>
                <w:color w:val="auto"/>
                <w:szCs w:val="22"/>
              </w:rPr>
            </w:pPr>
            <w:r w:rsidRPr="00BA51E7">
              <w:rPr>
                <w:rFonts w:cs="Times New Roman"/>
                <w:b/>
                <w:color w:val="auto"/>
                <w:szCs w:val="22"/>
              </w:rPr>
              <w:t>MDA</w:t>
            </w:r>
            <w:r w:rsidR="00DF7697" w:rsidRPr="00BA51E7">
              <w:rPr>
                <w:rFonts w:cs="Times New Roman"/>
                <w:b/>
                <w:color w:val="auto"/>
                <w:szCs w:val="22"/>
              </w:rPr>
              <w:t xml:space="preserve"> </w:t>
            </w:r>
            <w:r w:rsidR="00B0506A">
              <w:rPr>
                <w:rFonts w:cs="Times New Roman"/>
                <w:b/>
                <w:color w:val="auto"/>
                <w:szCs w:val="22"/>
              </w:rPr>
              <w:t>Departments</w:t>
            </w:r>
          </w:p>
        </w:tc>
      </w:tr>
    </w:tbl>
    <w:p w14:paraId="2DA43A0E" w14:textId="77777777" w:rsidR="006032C7" w:rsidRPr="00BA51E7" w:rsidRDefault="005061E7" w:rsidP="006032C7">
      <w:pPr>
        <w:spacing w:before="240"/>
        <w:jc w:val="both"/>
        <w:rPr>
          <w:rFonts w:cs="Times New Roman"/>
          <w:szCs w:val="24"/>
          <w:lang w:val="en-US"/>
        </w:rPr>
      </w:pPr>
      <w:r>
        <w:rPr>
          <w:noProof/>
          <w:szCs w:val="24"/>
          <w:lang w:eastAsia="en-GB"/>
        </w:rPr>
        <mc:AlternateContent>
          <mc:Choice Requires="wps">
            <w:drawing>
              <wp:anchor distT="0" distB="0" distL="114300" distR="114300" simplePos="0" relativeHeight="251656192" behindDoc="0" locked="0" layoutInCell="1" allowOverlap="1" wp14:anchorId="36055961" wp14:editId="06429E3B">
                <wp:simplePos x="0" y="0"/>
                <wp:positionH relativeFrom="column">
                  <wp:posOffset>0</wp:posOffset>
                </wp:positionH>
                <wp:positionV relativeFrom="paragraph">
                  <wp:posOffset>179070</wp:posOffset>
                </wp:positionV>
                <wp:extent cx="42799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9900" cy="457200"/>
                        </a:xfrm>
                        <a:prstGeom prst="rect">
                          <a:avLst/>
                        </a:prstGeom>
                        <a:solidFill>
                          <a:prstClr val="white"/>
                        </a:solidFill>
                        <a:ln>
                          <a:noFill/>
                        </a:ln>
                      </wps:spPr>
                      <wps:txbx>
                        <w:txbxContent>
                          <w:p w14:paraId="15ED530F" w14:textId="77777777" w:rsidR="001A4455" w:rsidRDefault="001A4455" w:rsidP="006032C7">
                            <w:pPr>
                              <w:jc w:val="both"/>
                              <w:rPr>
                                <w:b/>
                                <w:bCs/>
                              </w:rPr>
                            </w:pPr>
                            <w:r w:rsidRPr="000E5E05">
                              <w:rPr>
                                <w:b/>
                                <w:bCs/>
                              </w:rPr>
                              <w:t xml:space="preserve">Figure </w:t>
                            </w:r>
                            <w:r w:rsidRPr="000E5E05">
                              <w:rPr>
                                <w:b/>
                                <w:bCs/>
                              </w:rPr>
                              <w:fldChar w:fldCharType="begin"/>
                            </w:r>
                            <w:r w:rsidRPr="000E5E05">
                              <w:rPr>
                                <w:b/>
                                <w:bCs/>
                              </w:rPr>
                              <w:instrText xml:space="preserve"> SEQ Figure \* ARABIC </w:instrText>
                            </w:r>
                            <w:r w:rsidRPr="000E5E05">
                              <w:rPr>
                                <w:b/>
                                <w:bCs/>
                              </w:rPr>
                              <w:fldChar w:fldCharType="separate"/>
                            </w:r>
                            <w:r>
                              <w:rPr>
                                <w:b/>
                                <w:bCs/>
                                <w:noProof/>
                              </w:rPr>
                              <w:t>4</w:t>
                            </w:r>
                            <w:r w:rsidRPr="000E5E05">
                              <w:rPr>
                                <w:b/>
                                <w:bCs/>
                              </w:rPr>
                              <w:fldChar w:fldCharType="end"/>
                            </w:r>
                            <w:r w:rsidRPr="000E5E05">
                              <w:rPr>
                                <w:b/>
                                <w:bCs/>
                              </w:rPr>
                              <w:t>:</w:t>
                            </w:r>
                            <w:r>
                              <w:rPr>
                                <w:lang w:val="en-US"/>
                              </w:rPr>
                              <w:t xml:space="preserve"> </w:t>
                            </w:r>
                            <w:r w:rsidRPr="00B8203A">
                              <w:rPr>
                                <w:b/>
                                <w:bCs/>
                              </w:rPr>
                              <w:t>Link between the PI</w:t>
                            </w:r>
                            <w:r>
                              <w:rPr>
                                <w:b/>
                                <w:bCs/>
                              </w:rPr>
                              <w:t>A</w:t>
                            </w:r>
                            <w:r w:rsidRPr="00B8203A">
                              <w:rPr>
                                <w:b/>
                                <w:bCs/>
                              </w:rPr>
                              <w:t>P</w:t>
                            </w:r>
                            <w:r>
                              <w:rPr>
                                <w:b/>
                                <w:bCs/>
                              </w:rPr>
                              <w:t xml:space="preserve">, </w:t>
                            </w:r>
                            <w:r w:rsidRPr="00B8203A">
                              <w:rPr>
                                <w:b/>
                                <w:bCs/>
                              </w:rPr>
                              <w:t xml:space="preserve">MDA </w:t>
                            </w:r>
                            <w:r>
                              <w:rPr>
                                <w:b/>
                                <w:bCs/>
                              </w:rPr>
                              <w:t xml:space="preserve">and LG Level </w:t>
                            </w:r>
                            <w:r w:rsidRPr="00B8203A">
                              <w:rPr>
                                <w:b/>
                                <w:bCs/>
                              </w:rPr>
                              <w:t xml:space="preserve">Plans </w:t>
                            </w:r>
                          </w:p>
                          <w:p w14:paraId="4C982790" w14:textId="77777777" w:rsidR="001A4455" w:rsidRPr="000E5E05" w:rsidRDefault="001A4455" w:rsidP="006032C7">
                            <w:pPr>
                              <w:pStyle w:val="Caption"/>
                              <w:rPr>
                                <w:b/>
                                <w:bCs/>
                                <w:noProof/>
                                <w:color w:val="000000" w:themeColor="text1"/>
                                <w:sz w:val="24"/>
                                <w:szCs w:val="32"/>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4" type="#_x0000_t202" style="position:absolute;left:0;text-align:left;margin-left:0;margin-top:14.1pt;width:33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" stroked="f">
                <v:path arrowok="t"/>
                <v:textbox inset="0,0,0,0">
                  <w:txbxContent>
                    <w:p w:rsidR="001A4455" w:rsidRDefault="001A4455" w:rsidP="006032C7">
                      <w:pPr>
                        <w:jc w:val="both"/>
                        <w:rPr>
                          <w:b/>
                          <w:bCs/>
                        </w:rPr>
                      </w:pPr>
                      <w:r w:rsidRPr="000E5E05">
                        <w:rPr>
                          <w:b/>
                          <w:bCs/>
                        </w:rPr>
                        <w:t xml:space="preserve">Figure </w:t>
                      </w:r>
                      <w:r w:rsidRPr="000E5E05">
                        <w:rPr>
                          <w:b/>
                          <w:bCs/>
                        </w:rPr>
                        <w:fldChar w:fldCharType="begin"/>
                      </w:r>
                      <w:r w:rsidRPr="000E5E05">
                        <w:rPr>
                          <w:b/>
                          <w:bCs/>
                        </w:rPr>
                        <w:instrText xml:space="preserve"> SEQ Figure \* ARABIC </w:instrText>
                      </w:r>
                      <w:r w:rsidRPr="000E5E05">
                        <w:rPr>
                          <w:b/>
                          <w:bCs/>
                        </w:rPr>
                        <w:fldChar w:fldCharType="separate"/>
                      </w:r>
                      <w:r>
                        <w:rPr>
                          <w:b/>
                          <w:bCs/>
                          <w:noProof/>
                        </w:rPr>
                        <w:t>4</w:t>
                      </w:r>
                      <w:r w:rsidRPr="000E5E05">
                        <w:rPr>
                          <w:b/>
                          <w:bCs/>
                        </w:rPr>
                        <w:fldChar w:fldCharType="end"/>
                      </w:r>
                      <w:r w:rsidRPr="000E5E05">
                        <w:rPr>
                          <w:b/>
                          <w:bCs/>
                        </w:rPr>
                        <w:t>:</w:t>
                      </w:r>
                      <w:r>
                        <w:rPr>
                          <w:lang w:val="en-US"/>
                        </w:rPr>
                        <w:t xml:space="preserve"> </w:t>
                      </w:r>
                      <w:r w:rsidRPr="00B8203A">
                        <w:rPr>
                          <w:b/>
                          <w:bCs/>
                        </w:rPr>
                        <w:t>Link between the PI</w:t>
                      </w:r>
                      <w:r>
                        <w:rPr>
                          <w:b/>
                          <w:bCs/>
                        </w:rPr>
                        <w:t>A</w:t>
                      </w:r>
                      <w:r w:rsidRPr="00B8203A">
                        <w:rPr>
                          <w:b/>
                          <w:bCs/>
                        </w:rPr>
                        <w:t>P</w:t>
                      </w:r>
                      <w:r>
                        <w:rPr>
                          <w:b/>
                          <w:bCs/>
                        </w:rPr>
                        <w:t xml:space="preserve">, </w:t>
                      </w:r>
                      <w:r w:rsidRPr="00B8203A">
                        <w:rPr>
                          <w:b/>
                          <w:bCs/>
                        </w:rPr>
                        <w:t xml:space="preserve">MDA </w:t>
                      </w:r>
                      <w:r>
                        <w:rPr>
                          <w:b/>
                          <w:bCs/>
                        </w:rPr>
                        <w:t xml:space="preserve">and LG Level </w:t>
                      </w:r>
                      <w:r w:rsidRPr="00B8203A">
                        <w:rPr>
                          <w:b/>
                          <w:bCs/>
                        </w:rPr>
                        <w:t xml:space="preserve">Plans </w:t>
                      </w:r>
                    </w:p>
                    <w:p w:rsidR="001A4455" w:rsidRPr="000E5E05" w:rsidRDefault="001A4455" w:rsidP="006032C7">
                      <w:pPr>
                        <w:pStyle w:val="Caption"/>
                        <w:rPr>
                          <w:b/>
                          <w:bCs/>
                          <w:noProof/>
                          <w:color w:val="000000" w:themeColor="text1"/>
                          <w:sz w:val="24"/>
                          <w:szCs w:val="32"/>
                          <w:lang w:val="en-US"/>
                        </w:rPr>
                      </w:pPr>
                    </w:p>
                  </w:txbxContent>
                </v:textbox>
              </v:shape>
            </w:pict>
          </mc:Fallback>
        </mc:AlternateContent>
      </w:r>
    </w:p>
    <w:p w14:paraId="1053E589" w14:textId="77777777" w:rsidR="006032C7" w:rsidRPr="00BA51E7" w:rsidRDefault="005061E7" w:rsidP="006032C7">
      <w:pPr>
        <w:spacing w:before="240"/>
        <w:jc w:val="both"/>
        <w:rPr>
          <w:rFonts w:cs="Times New Roman"/>
          <w:szCs w:val="24"/>
          <w:lang w:val="en-US"/>
        </w:rPr>
      </w:pPr>
      <w:r>
        <w:rPr>
          <w:noProof/>
          <w:szCs w:val="24"/>
          <w:lang w:eastAsia="en-GB"/>
        </w:rPr>
        <mc:AlternateContent>
          <mc:Choice Requires="wpg">
            <w:drawing>
              <wp:anchor distT="0" distB="0" distL="114300" distR="114300" simplePos="0" relativeHeight="251673600" behindDoc="0" locked="0" layoutInCell="1" allowOverlap="1" wp14:anchorId="44BCF58E" wp14:editId="2025244D">
                <wp:simplePos x="0" y="0"/>
                <wp:positionH relativeFrom="margin">
                  <wp:align>left</wp:align>
                </wp:positionH>
                <wp:positionV relativeFrom="paragraph">
                  <wp:posOffset>59055</wp:posOffset>
                </wp:positionV>
                <wp:extent cx="5594350" cy="4337050"/>
                <wp:effectExtent l="19050" t="0" r="635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4350" cy="4337050"/>
                          <a:chOff x="0" y="0"/>
                          <a:chExt cx="5099050" cy="4171950"/>
                        </a:xfrm>
                      </wpg:grpSpPr>
                      <wps:wsp>
                        <wps:cNvPr id="212" name="Straight Arrow Connector 212"/>
                        <wps:cNvCnPr/>
                        <wps:spPr>
                          <a:xfrm>
                            <a:off x="3733800" y="1066800"/>
                            <a:ext cx="6350" cy="311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0" name="Straight Arrow Connector 210"/>
                        <wps:cNvCnPr/>
                        <wps:spPr>
                          <a:xfrm>
                            <a:off x="3771900" y="1778000"/>
                            <a:ext cx="0" cy="387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7" name="Straight Arrow Connector 217"/>
                        <wps:cNvCnPr/>
                        <wps:spPr>
                          <a:xfrm>
                            <a:off x="1003300" y="965200"/>
                            <a:ext cx="6350" cy="311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8" name="Straight Arrow Connector 218"/>
                        <wps:cNvCnPr/>
                        <wps:spPr>
                          <a:xfrm>
                            <a:off x="1003300" y="1657350"/>
                            <a:ext cx="6350" cy="311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4" name="Straight Arrow Connector 214"/>
                        <wps:cNvCnPr/>
                        <wps:spPr>
                          <a:xfrm>
                            <a:off x="3771900" y="2641600"/>
                            <a:ext cx="6350" cy="311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227" name="Group 227"/>
                        <wpg:cNvGrpSpPr/>
                        <wpg:grpSpPr>
                          <a:xfrm>
                            <a:off x="0" y="0"/>
                            <a:ext cx="5099050" cy="4171950"/>
                            <a:chOff x="0" y="0"/>
                            <a:chExt cx="5099050" cy="4171950"/>
                          </a:xfrm>
                        </wpg:grpSpPr>
                        <wpg:grpSp>
                          <wpg:cNvPr id="99" name="Group 99"/>
                          <wpg:cNvGrpSpPr/>
                          <wpg:grpSpPr>
                            <a:xfrm>
                              <a:off x="139700" y="0"/>
                              <a:ext cx="4959350" cy="4171950"/>
                              <a:chOff x="0" y="0"/>
                              <a:chExt cx="4301933" cy="4171950"/>
                            </a:xfrm>
                          </wpg:grpSpPr>
                          <wps:wsp>
                            <wps:cNvPr id="81" name="Connector: Elbow 81"/>
                            <wps:cNvCnPr>
                              <a:endCxn id="69" idx="2"/>
                            </wps:cNvCnPr>
                            <wps:spPr>
                              <a:xfrm>
                                <a:off x="1383843" y="571500"/>
                                <a:ext cx="757717" cy="276225"/>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98" name="Group 98"/>
                            <wpg:cNvGrpSpPr/>
                            <wpg:grpSpPr>
                              <a:xfrm>
                                <a:off x="0" y="0"/>
                                <a:ext cx="4301933" cy="4171950"/>
                                <a:chOff x="0" y="0"/>
                                <a:chExt cx="4301933" cy="4171950"/>
                              </a:xfrm>
                            </wpg:grpSpPr>
                            <wpg:grpSp>
                              <wpg:cNvPr id="47" name="Group 47"/>
                              <wpg:cNvGrpSpPr/>
                              <wpg:grpSpPr>
                                <a:xfrm>
                                  <a:off x="0" y="0"/>
                                  <a:ext cx="4186260" cy="4171950"/>
                                  <a:chOff x="44450" y="273050"/>
                                  <a:chExt cx="4186260" cy="4171950"/>
                                </a:xfrm>
                              </wpg:grpSpPr>
                              <wps:wsp>
                                <wps:cNvPr id="48" name="Oval 48"/>
                                <wps:cNvSpPr/>
                                <wps:spPr>
                                  <a:xfrm>
                                    <a:off x="44450" y="273050"/>
                                    <a:ext cx="1619250" cy="32068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47290F" w14:textId="77777777" w:rsidR="001A4455" w:rsidRPr="001D3440" w:rsidRDefault="001A4455" w:rsidP="006032C7">
                                      <w:pPr>
                                        <w:jc w:val="center"/>
                                        <w:rPr>
                                          <w:b/>
                                          <w:bCs/>
                                          <w:lang w:val="en-US"/>
                                        </w:rPr>
                                      </w:pPr>
                                      <w:r w:rsidRPr="001D3440">
                                        <w:rPr>
                                          <w:b/>
                                          <w:bCs/>
                                          <w:lang w:val="en-US"/>
                                        </w:rPr>
                                        <w:t>NDPIII PI</w:t>
                                      </w:r>
                                      <w:r>
                                        <w:rPr>
                                          <w:b/>
                                          <w:bCs/>
                                          <w:lang w:val="en-US"/>
                                        </w:rPr>
                                        <w:t>A</w:t>
                                      </w:r>
                                      <w:r w:rsidRPr="001D3440">
                                        <w:rPr>
                                          <w:b/>
                                          <w:bCs/>
                                          <w:lang w:val="en-US"/>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88900" y="692150"/>
                                    <a:ext cx="1403350" cy="520700"/>
                                  </a:xfrm>
                                  <a:prstGeom prst="ellipse">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8F157" w14:textId="77777777" w:rsidR="001A4455" w:rsidRPr="00706BF8" w:rsidRDefault="001A4455" w:rsidP="006032C7">
                                      <w:pPr>
                                        <w:jc w:val="center"/>
                                        <w:rPr>
                                          <w:sz w:val="18"/>
                                          <w:szCs w:val="26"/>
                                          <w:lang w:val="en-US"/>
                                        </w:rPr>
                                      </w:pPr>
                                      <w:proofErr w:type="spellStart"/>
                                      <w:r w:rsidRPr="00706BF8">
                                        <w:rPr>
                                          <w:sz w:val="18"/>
                                          <w:szCs w:val="26"/>
                                          <w:lang w:val="en-US"/>
                                        </w:rPr>
                                        <w:t>Programme</w:t>
                                      </w:r>
                                      <w:proofErr w:type="spellEnd"/>
                                      <w:r w:rsidRPr="00706BF8">
                                        <w:rPr>
                                          <w:sz w:val="18"/>
                                          <w:szCs w:val="26"/>
                                          <w:lang w:val="en-US"/>
                                        </w:rPr>
                                        <w:t xml:space="preserve">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88900" y="2279650"/>
                                    <a:ext cx="1403350" cy="431800"/>
                                  </a:xfrm>
                                  <a:prstGeom prst="ellipse">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A29C73" w14:textId="77777777" w:rsidR="001A4455" w:rsidRPr="00706BF8" w:rsidRDefault="001A4455" w:rsidP="006032C7">
                                      <w:pPr>
                                        <w:jc w:val="center"/>
                                        <w:rPr>
                                          <w:sz w:val="20"/>
                                          <w:szCs w:val="28"/>
                                          <w:lang w:val="en-US"/>
                                        </w:rPr>
                                      </w:pPr>
                                      <w:r w:rsidRPr="00706BF8">
                                        <w:rPr>
                                          <w:sz w:val="20"/>
                                          <w:szCs w:val="28"/>
                                          <w:lang w:val="en-US"/>
                                        </w:rPr>
                                        <w:t>Interventions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77041" y="3035300"/>
                                    <a:ext cx="1403350" cy="431800"/>
                                  </a:xfrm>
                                  <a:prstGeom prst="ellipse">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9623C5" w14:textId="77777777" w:rsidR="001A4455" w:rsidRPr="00706BF8" w:rsidRDefault="001A4455" w:rsidP="006032C7">
                                      <w:pPr>
                                        <w:jc w:val="center"/>
                                        <w:rPr>
                                          <w:sz w:val="20"/>
                                          <w:szCs w:val="28"/>
                                          <w:lang w:val="en-US"/>
                                        </w:rPr>
                                      </w:pPr>
                                      <w:r w:rsidRPr="00706BF8">
                                        <w:rPr>
                                          <w:sz w:val="20"/>
                                          <w:szCs w:val="28"/>
                                          <w:lang w:val="en-US"/>
                                        </w:rPr>
                                        <w:t>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95250" y="3746500"/>
                                    <a:ext cx="1403350" cy="431800"/>
                                  </a:xfrm>
                                  <a:prstGeom prst="ellipse">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E24570" w14:textId="77777777" w:rsidR="001A4455" w:rsidRPr="00706BF8" w:rsidRDefault="001A4455" w:rsidP="006032C7">
                                      <w:pPr>
                                        <w:jc w:val="center"/>
                                        <w:rPr>
                                          <w:sz w:val="20"/>
                                          <w:szCs w:val="28"/>
                                          <w:lang w:val="en-US"/>
                                        </w:rPr>
                                      </w:pPr>
                                      <w:r w:rsidRPr="00706BF8">
                                        <w:rPr>
                                          <w:sz w:val="20"/>
                                          <w:szCs w:val="28"/>
                                          <w:lang w:val="en-US"/>
                                        </w:rPr>
                                        <w:t>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2186009" y="889000"/>
                                    <a:ext cx="2044701" cy="463550"/>
                                  </a:xfrm>
                                  <a:prstGeom prst="ellipse">
                                    <a:avLst/>
                                  </a:prstGeom>
                                  <a:solidFill>
                                    <a:schemeClr val="accent4">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90000" w14:textId="77777777" w:rsidR="001A4455" w:rsidRPr="00706BF8" w:rsidRDefault="001A4455" w:rsidP="006032C7">
                                      <w:pPr>
                                        <w:jc w:val="center"/>
                                        <w:rPr>
                                          <w:sz w:val="20"/>
                                          <w:szCs w:val="28"/>
                                          <w:lang w:val="en-US"/>
                                        </w:rPr>
                                      </w:pPr>
                                      <w:proofErr w:type="spellStart"/>
                                      <w:r w:rsidRPr="00706BF8">
                                        <w:rPr>
                                          <w:sz w:val="20"/>
                                          <w:szCs w:val="28"/>
                                          <w:lang w:val="en-US"/>
                                        </w:rPr>
                                        <w:t>Programme</w:t>
                                      </w:r>
                                      <w:proofErr w:type="spellEnd"/>
                                      <w:r w:rsidRPr="00706BF8">
                                        <w:rPr>
                                          <w:sz w:val="20"/>
                                          <w:szCs w:val="28"/>
                                          <w:lang w:val="en-US"/>
                                        </w:rPr>
                                        <w:t xml:space="preserve">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l 70"/>
                                <wps:cNvSpPr/>
                                <wps:spPr>
                                  <a:xfrm>
                                    <a:off x="2357223" y="2463800"/>
                                    <a:ext cx="1619250" cy="469900"/>
                                  </a:xfrm>
                                  <a:prstGeom prst="ellipse">
                                    <a:avLst/>
                                  </a:prstGeom>
                                  <a:solidFill>
                                    <a:schemeClr val="accent4">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2B71F9" w14:textId="77777777" w:rsidR="001A4455" w:rsidRPr="00706BF8" w:rsidRDefault="001A4455" w:rsidP="006032C7">
                                      <w:pPr>
                                        <w:jc w:val="center"/>
                                        <w:rPr>
                                          <w:sz w:val="16"/>
                                          <w:szCs w:val="24"/>
                                          <w:lang w:val="en-US"/>
                                        </w:rPr>
                                      </w:pPr>
                                      <w:r w:rsidRPr="00706BF8">
                                        <w:rPr>
                                          <w:sz w:val="16"/>
                                          <w:szCs w:val="24"/>
                                          <w:lang w:val="en-US"/>
                                        </w:rPr>
                                        <w:t xml:space="preserve">Adopted/Adapted </w:t>
                                      </w:r>
                                      <w:r>
                                        <w:rPr>
                                          <w:sz w:val="16"/>
                                          <w:szCs w:val="24"/>
                                          <w:lang w:val="en-US"/>
                                        </w:rPr>
                                        <w:t>I</w:t>
                                      </w:r>
                                      <w:r w:rsidRPr="00706BF8">
                                        <w:rPr>
                                          <w:sz w:val="16"/>
                                          <w:szCs w:val="24"/>
                                          <w:lang w:val="en-US"/>
                                        </w:rPr>
                                        <w:t>nterventions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Oval 71"/>
                                <wps:cNvSpPr/>
                                <wps:spPr>
                                  <a:xfrm>
                                    <a:off x="2408938" y="3232150"/>
                                    <a:ext cx="1619250" cy="444500"/>
                                  </a:xfrm>
                                  <a:prstGeom prst="ellipse">
                                    <a:avLst/>
                                  </a:prstGeom>
                                  <a:solidFill>
                                    <a:schemeClr val="accent4">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1E78DF" w14:textId="77777777" w:rsidR="001A4455" w:rsidRPr="00706BF8" w:rsidRDefault="001A4455" w:rsidP="006032C7">
                                      <w:pPr>
                                        <w:jc w:val="center"/>
                                        <w:rPr>
                                          <w:sz w:val="20"/>
                                          <w:szCs w:val="28"/>
                                          <w:lang w:val="en-US"/>
                                        </w:rPr>
                                      </w:pPr>
                                      <w:r w:rsidRPr="00706BF8">
                                        <w:rPr>
                                          <w:sz w:val="20"/>
                                          <w:szCs w:val="28"/>
                                          <w:lang w:val="en-US"/>
                                        </w:rPr>
                                        <w:t>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Oval 75"/>
                                <wps:cNvSpPr/>
                                <wps:spPr>
                                  <a:xfrm>
                                    <a:off x="2373365" y="3981450"/>
                                    <a:ext cx="1619250" cy="463550"/>
                                  </a:xfrm>
                                  <a:prstGeom prst="ellipse">
                                    <a:avLst/>
                                  </a:prstGeom>
                                  <a:solidFill>
                                    <a:schemeClr val="accent4">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BA64C9" w14:textId="77777777" w:rsidR="001A4455" w:rsidRPr="00706BF8" w:rsidRDefault="001A4455" w:rsidP="006032C7">
                                      <w:pPr>
                                        <w:jc w:val="center"/>
                                        <w:rPr>
                                          <w:sz w:val="20"/>
                                          <w:szCs w:val="28"/>
                                          <w:lang w:val="en-US"/>
                                        </w:rPr>
                                      </w:pPr>
                                      <w:r w:rsidRPr="00706BF8">
                                        <w:rPr>
                                          <w:sz w:val="20"/>
                                          <w:szCs w:val="28"/>
                                          <w:lang w:val="en-US"/>
                                        </w:rPr>
                                        <w:t>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Oval 205"/>
                                <wps:cNvSpPr/>
                                <wps:spPr>
                                  <a:xfrm>
                                    <a:off x="105041" y="1543050"/>
                                    <a:ext cx="1403350" cy="431800"/>
                                  </a:xfrm>
                                  <a:prstGeom prst="ellipse">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E0446F" w14:textId="77777777" w:rsidR="001A4455" w:rsidRPr="00706BF8" w:rsidRDefault="001A4455" w:rsidP="006032C7">
                                      <w:pPr>
                                        <w:jc w:val="center"/>
                                        <w:rPr>
                                          <w:sz w:val="20"/>
                                          <w:szCs w:val="28"/>
                                          <w:lang w:val="en-US"/>
                                        </w:rPr>
                                      </w:pPr>
                                      <w:r w:rsidRPr="00706BF8">
                                        <w:rPr>
                                          <w:sz w:val="20"/>
                                          <w:szCs w:val="28"/>
                                          <w:lang w:val="en-US"/>
                                        </w:rPr>
                                        <w:t>Outcome</w:t>
                                      </w:r>
                                      <w:r>
                                        <w:rPr>
                                          <w:sz w:val="20"/>
                                          <w:szCs w:val="28"/>
                                          <w:lang w:val="en-US"/>
                                        </w:rPr>
                                        <w:t>s</w:t>
                                      </w:r>
                                      <w:r w:rsidRPr="00706BF8">
                                        <w:rPr>
                                          <w:sz w:val="20"/>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Oval 206"/>
                                <wps:cNvSpPr/>
                                <wps:spPr>
                                  <a:xfrm>
                                    <a:off x="2179504" y="1651000"/>
                                    <a:ext cx="2044628" cy="546156"/>
                                  </a:xfrm>
                                  <a:prstGeom prst="ellipse">
                                    <a:avLst/>
                                  </a:prstGeom>
                                  <a:solidFill>
                                    <a:schemeClr val="accent4">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DA6DB9" w14:textId="77777777" w:rsidR="001A4455" w:rsidRPr="00706BF8" w:rsidRDefault="001A4455" w:rsidP="006032C7">
                                      <w:pPr>
                                        <w:jc w:val="center"/>
                                        <w:rPr>
                                          <w:sz w:val="20"/>
                                          <w:szCs w:val="28"/>
                                          <w:lang w:val="en-US"/>
                                        </w:rPr>
                                      </w:pPr>
                                      <w:proofErr w:type="spellStart"/>
                                      <w:proofErr w:type="gramStart"/>
                                      <w:r>
                                        <w:rPr>
                                          <w:sz w:val="20"/>
                                          <w:szCs w:val="28"/>
                                          <w:lang w:val="en-US"/>
                                        </w:rPr>
                                        <w:t>Programme</w:t>
                                      </w:r>
                                      <w:proofErr w:type="spellEnd"/>
                                      <w:r>
                                        <w:rPr>
                                          <w:sz w:val="20"/>
                                          <w:szCs w:val="28"/>
                                          <w:lang w:val="en-US"/>
                                        </w:rPr>
                                        <w:t xml:space="preserve"> </w:t>
                                      </w:r>
                                      <w:r w:rsidRPr="00706BF8">
                                        <w:rPr>
                                          <w:sz w:val="20"/>
                                          <w:szCs w:val="28"/>
                                          <w:lang w:val="en-US"/>
                                        </w:rPr>
                                        <w:t xml:space="preserve"> outcomes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5" name="Connector: Elbow 85"/>
                              <wps:cNvCnPr/>
                              <wps:spPr>
                                <a:xfrm>
                                  <a:off x="1447801" y="1397000"/>
                                  <a:ext cx="687254" cy="19685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6" name="Connector: Elbow 86"/>
                              <wps:cNvCnPr>
                                <a:endCxn id="70" idx="2"/>
                              </wps:cNvCnPr>
                              <wps:spPr>
                                <a:xfrm>
                                  <a:off x="1422400" y="2159000"/>
                                  <a:ext cx="890373" cy="26670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5" name="Connector: Elbow 95"/>
                              <wps:cNvCnPr>
                                <a:stCxn id="52" idx="6"/>
                              </wps:cNvCnPr>
                              <wps:spPr>
                                <a:xfrm>
                                  <a:off x="1454150" y="3689350"/>
                                  <a:ext cx="897867" cy="25400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 name="Rectangle 97"/>
                              <wps:cNvSpPr/>
                              <wps:spPr>
                                <a:xfrm>
                                  <a:off x="1946083" y="3184"/>
                                  <a:ext cx="2355850" cy="317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7A06D6" w14:textId="77777777" w:rsidR="001A4455" w:rsidRPr="001D3440" w:rsidRDefault="001A4455" w:rsidP="006032C7">
                                    <w:pPr>
                                      <w:jc w:val="center"/>
                                      <w:rPr>
                                        <w:b/>
                                        <w:bCs/>
                                        <w:lang w:val="en-US"/>
                                      </w:rPr>
                                    </w:pPr>
                                    <w:r w:rsidRPr="001D3440">
                                      <w:rPr>
                                        <w:b/>
                                        <w:bCs/>
                                        <w:lang w:val="en-US"/>
                                      </w:rPr>
                                      <w:t xml:space="preserve">MDA </w:t>
                                    </w:r>
                                    <w:r>
                                      <w:rPr>
                                        <w:b/>
                                        <w:bCs/>
                                        <w:lang w:val="en-US"/>
                                      </w:rPr>
                                      <w:t>Strategic</w:t>
                                    </w:r>
                                    <w:r w:rsidRPr="001D3440">
                                      <w:rPr>
                                        <w:b/>
                                        <w:bCs/>
                                        <w:lang w:val="en-US"/>
                                      </w:rPr>
                                      <w:t xml:space="preserv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Connector: Elbow 207"/>
                              <wps:cNvCnPr>
                                <a:endCxn id="71" idx="2"/>
                              </wps:cNvCnPr>
                              <wps:spPr>
                                <a:xfrm>
                                  <a:off x="1325393" y="2901950"/>
                                  <a:ext cx="1039095" cy="27940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222" name="Arrow: Up 222"/>
                          <wps:cNvSpPr/>
                          <wps:spPr>
                            <a:xfrm>
                              <a:off x="5010150" y="762000"/>
                              <a:ext cx="82550" cy="321627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Arrow: Down 226"/>
                          <wps:cNvSpPr/>
                          <wps:spPr>
                            <a:xfrm>
                              <a:off x="0" y="654050"/>
                              <a:ext cx="107950" cy="30670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9" name="Straight Arrow Connector 219"/>
                        <wps:cNvCnPr/>
                        <wps:spPr>
                          <a:xfrm>
                            <a:off x="996950" y="2444750"/>
                            <a:ext cx="6350" cy="311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0" name="Straight Arrow Connector 220"/>
                        <wps:cNvCnPr/>
                        <wps:spPr>
                          <a:xfrm>
                            <a:off x="990600" y="3181350"/>
                            <a:ext cx="6350" cy="311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6" name="Straight Arrow Connector 216"/>
                        <wps:cNvCnPr/>
                        <wps:spPr>
                          <a:xfrm>
                            <a:off x="3784600" y="3403600"/>
                            <a:ext cx="6350" cy="311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 o:spid="_x0000_s1065" style="position:absolute;left:0;text-align:left;margin-left:0;margin-top:4.65pt;width:440.5pt;height:341.5pt;z-index:251673600;mso-position-horizontal:left;mso-position-horizontal-relative:margin;mso-width-relative:margin;mso-height-relative:margin" coordsize="5099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">
                <v:shape id="Straight Arrow Connector 212" o:spid="_x0000_s1066" type="#_x0000_t32" style="position:absolute;left:37338;top:10668;width:63;height:3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" strokecolor="#4472c4 [3204]" strokeweight=".5pt">
                  <v:stroke endarrow="block" joinstyle="miter"/>
                </v:shape>
                <v:shape id="Straight Arrow Connector 210" o:spid="_x0000_s1067" type="#_x0000_t32" style="position:absolute;left:37719;top:17780;width:0;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" strokecolor="#4472c4 [3204]" strokeweight=".5pt">
                  <v:stroke endarrow="block" joinstyle="miter"/>
                </v:shape>
                <v:shape id="Straight Arrow Connector 217" o:spid="_x0000_s1068" type="#_x0000_t32" style="position:absolute;left:10033;top:9652;width:63;height:3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" strokecolor="#4472c4 [3204]" strokeweight=".5pt">
                  <v:stroke endarrow="block" joinstyle="miter"/>
                </v:shape>
                <v:shape id="Straight Arrow Connector 218" o:spid="_x0000_s1069" type="#_x0000_t32" style="position:absolute;left:10033;top:16573;width:63;height:3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" strokecolor="#4472c4 [3204]" strokeweight=".5pt">
                  <v:stroke endarrow="block" joinstyle="miter"/>
                </v:shape>
                <v:shape id="Straight Arrow Connector 214" o:spid="_x0000_s1070" type="#_x0000_t32" style="position:absolute;left:37719;top:26416;width:63;height:3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" strokecolor="#4472c4 [3204]" strokeweight=".5pt">
                  <v:stroke endarrow="block" joinstyle="miter"/>
                </v:shape>
                <v:group id="Group 227" o:spid="_x0000_s1071" style="position:absolute;width:50990;height:41719" coordsize="5099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group id="Group 99" o:spid="_x0000_s1072" style="position:absolute;left:1397;width:49593;height:41719" coordsize="43019,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1" o:spid="_x0000_s1073" type="#_x0000_t34" style="position:absolute;left:13838;top:5715;width:7577;height:27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" strokecolor="#4472c4 [3204]" strokeweight=".5pt">
                      <v:stroke endarrow="block"/>
                    </v:shape>
                    <v:group id="Group 98" o:spid="_x0000_s1074" style="position:absolute;width:43019;height:41719" coordsize="43019,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Group 47" o:spid="_x0000_s1075" style="position:absolute;width:41862;height:41719" coordorigin="444,2730" coordsize="41862,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oval id="Oval 48" o:spid="_x0000_s1076" style="position:absolute;left:444;top:2730;width:16193;height:3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" fillcolor="white [3212]" strokecolor="white [3212]" strokeweight="1pt">
                          <v:stroke joinstyle="miter"/>
                          <v:textbox>
                            <w:txbxContent>
                              <w:p w:rsidR="001A4455" w:rsidRPr="001D3440" w:rsidRDefault="001A4455" w:rsidP="006032C7">
                                <w:pPr>
                                  <w:jc w:val="center"/>
                                  <w:rPr>
                                    <w:b/>
                                    <w:bCs/>
                                    <w:lang w:val="en-US"/>
                                  </w:rPr>
                                </w:pPr>
                                <w:r w:rsidRPr="001D3440">
                                  <w:rPr>
                                    <w:b/>
                                    <w:bCs/>
                                    <w:lang w:val="en-US"/>
                                  </w:rPr>
                                  <w:t>NDPIII PI</w:t>
                                </w:r>
                                <w:r>
                                  <w:rPr>
                                    <w:b/>
                                    <w:bCs/>
                                    <w:lang w:val="en-US"/>
                                  </w:rPr>
                                  <w:t>A</w:t>
                                </w:r>
                                <w:r w:rsidRPr="001D3440">
                                  <w:rPr>
                                    <w:b/>
                                    <w:bCs/>
                                    <w:lang w:val="en-US"/>
                                  </w:rPr>
                                  <w:t>P</w:t>
                                </w:r>
                              </w:p>
                            </w:txbxContent>
                          </v:textbox>
                        </v:oval>
                        <v:oval id="Oval 49" o:spid="_x0000_s1077" style="position:absolute;left:889;top:6921;width:14033;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" fillcolor="#c5e0b3 [1305]" strokecolor="white [3212]" strokeweight="1pt">
                          <v:stroke joinstyle="miter"/>
                          <v:textbox>
                            <w:txbxContent>
                              <w:p w:rsidR="001A4455" w:rsidRPr="00706BF8" w:rsidRDefault="001A4455" w:rsidP="006032C7">
                                <w:pPr>
                                  <w:jc w:val="center"/>
                                  <w:rPr>
                                    <w:sz w:val="18"/>
                                    <w:szCs w:val="26"/>
                                    <w:lang w:val="en-US"/>
                                  </w:rPr>
                                </w:pPr>
                                <w:r w:rsidRPr="00706BF8">
                                  <w:rPr>
                                    <w:sz w:val="18"/>
                                    <w:szCs w:val="26"/>
                                    <w:lang w:val="en-US"/>
                                  </w:rPr>
                                  <w:t>Programme Objectives</w:t>
                                </w:r>
                              </w:p>
                            </w:txbxContent>
                          </v:textbox>
                        </v:oval>
                        <v:oval id="Oval 50" o:spid="_x0000_s1078" style="position:absolute;left:889;top:22796;width:1403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" fillcolor="#c5e0b3 [1305]" strokecolor="white [3212]" strokeweight="1pt">
                          <v:stroke joinstyle="miter"/>
                          <v:textbox>
                            <w:txbxContent>
                              <w:p w:rsidR="001A4455" w:rsidRPr="00706BF8" w:rsidRDefault="001A4455" w:rsidP="006032C7">
                                <w:pPr>
                                  <w:jc w:val="center"/>
                                  <w:rPr>
                                    <w:sz w:val="20"/>
                                    <w:szCs w:val="28"/>
                                    <w:lang w:val="en-US"/>
                                  </w:rPr>
                                </w:pPr>
                                <w:r w:rsidRPr="00706BF8">
                                  <w:rPr>
                                    <w:sz w:val="20"/>
                                    <w:szCs w:val="28"/>
                                    <w:lang w:val="en-US"/>
                                  </w:rPr>
                                  <w:t>Interventions</w:t>
                                </w:r>
                              </w:p>
                            </w:txbxContent>
                          </v:textbox>
                        </v:oval>
                        <v:oval id="Oval 51" o:spid="_x0000_s1079" style="position:absolute;left:770;top:30353;width:1403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" fillcolor="#c5e0b3 [1305]" strokecolor="white [3212]" strokeweight="1pt">
                          <v:stroke joinstyle="miter"/>
                          <v:textbox>
                            <w:txbxContent>
                              <w:p w:rsidR="001A4455" w:rsidRPr="00706BF8" w:rsidRDefault="001A4455" w:rsidP="006032C7">
                                <w:pPr>
                                  <w:jc w:val="center"/>
                                  <w:rPr>
                                    <w:sz w:val="20"/>
                                    <w:szCs w:val="28"/>
                                    <w:lang w:val="en-US"/>
                                  </w:rPr>
                                </w:pPr>
                                <w:r w:rsidRPr="00706BF8">
                                  <w:rPr>
                                    <w:sz w:val="20"/>
                                    <w:szCs w:val="28"/>
                                    <w:lang w:val="en-US"/>
                                  </w:rPr>
                                  <w:t>Outputs</w:t>
                                </w:r>
                              </w:p>
                            </w:txbxContent>
                          </v:textbox>
                        </v:oval>
                        <v:oval id="Oval 52" o:spid="_x0000_s1080" style="position:absolute;left:952;top:37465;width:14034;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" fillcolor="#c5e0b3 [1305]" strokecolor="white [3212]" strokeweight="1pt">
                          <v:stroke joinstyle="miter"/>
                          <v:textbox>
                            <w:txbxContent>
                              <w:p w:rsidR="001A4455" w:rsidRPr="00706BF8" w:rsidRDefault="001A4455" w:rsidP="006032C7">
                                <w:pPr>
                                  <w:jc w:val="center"/>
                                  <w:rPr>
                                    <w:sz w:val="20"/>
                                    <w:szCs w:val="28"/>
                                    <w:lang w:val="en-US"/>
                                  </w:rPr>
                                </w:pPr>
                                <w:r w:rsidRPr="00706BF8">
                                  <w:rPr>
                                    <w:sz w:val="20"/>
                                    <w:szCs w:val="28"/>
                                    <w:lang w:val="en-US"/>
                                  </w:rPr>
                                  <w:t>Actions</w:t>
                                </w:r>
                              </w:p>
                            </w:txbxContent>
                          </v:textbox>
                        </v:oval>
                        <v:oval id="Oval 69" o:spid="_x0000_s1081" style="position:absolute;left:21860;top:8890;width:20447;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" fillcolor="#ffe599 [1303]" strokecolor="white [3212]" strokeweight="1pt">
                          <v:stroke joinstyle="miter"/>
                          <v:textbox>
                            <w:txbxContent>
                              <w:p w:rsidR="001A4455" w:rsidRPr="00706BF8" w:rsidRDefault="001A4455" w:rsidP="006032C7">
                                <w:pPr>
                                  <w:jc w:val="center"/>
                                  <w:rPr>
                                    <w:sz w:val="20"/>
                                    <w:szCs w:val="28"/>
                                    <w:lang w:val="en-US"/>
                                  </w:rPr>
                                </w:pPr>
                                <w:r w:rsidRPr="00706BF8">
                                  <w:rPr>
                                    <w:sz w:val="20"/>
                                    <w:szCs w:val="28"/>
                                    <w:lang w:val="en-US"/>
                                  </w:rPr>
                                  <w:t>Programme Objectives</w:t>
                                </w:r>
                              </w:p>
                            </w:txbxContent>
                          </v:textbox>
                        </v:oval>
                        <v:oval id="Oval 70" o:spid="_x0000_s1082" style="position:absolute;left:23572;top:24638;width:16192;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" fillcolor="#ffe599 [1303]" strokecolor="white [3212]" strokeweight="1pt">
                          <v:stroke joinstyle="miter"/>
                          <v:textbox>
                            <w:txbxContent>
                              <w:p w:rsidR="001A4455" w:rsidRPr="00706BF8" w:rsidRDefault="001A4455" w:rsidP="006032C7">
                                <w:pPr>
                                  <w:jc w:val="center"/>
                                  <w:rPr>
                                    <w:sz w:val="16"/>
                                    <w:szCs w:val="24"/>
                                    <w:lang w:val="en-US"/>
                                  </w:rPr>
                                </w:pPr>
                                <w:r w:rsidRPr="00706BF8">
                                  <w:rPr>
                                    <w:sz w:val="16"/>
                                    <w:szCs w:val="24"/>
                                    <w:lang w:val="en-US"/>
                                  </w:rPr>
                                  <w:t xml:space="preserve">Adopted/Adapted </w:t>
                                </w:r>
                                <w:r>
                                  <w:rPr>
                                    <w:sz w:val="16"/>
                                    <w:szCs w:val="24"/>
                                    <w:lang w:val="en-US"/>
                                  </w:rPr>
                                  <w:t>I</w:t>
                                </w:r>
                                <w:r w:rsidRPr="00706BF8">
                                  <w:rPr>
                                    <w:sz w:val="16"/>
                                    <w:szCs w:val="24"/>
                                    <w:lang w:val="en-US"/>
                                  </w:rPr>
                                  <w:t>nterventions</w:t>
                                </w:r>
                              </w:p>
                            </w:txbxContent>
                          </v:textbox>
                        </v:oval>
                        <v:oval id="Oval 71" o:spid="_x0000_s1083" style="position:absolute;left:24089;top:32321;width:16192;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" fillcolor="#ffe599 [1303]" strokecolor="white [3212]" strokeweight="1pt">
                          <v:stroke joinstyle="miter"/>
                          <v:textbox>
                            <w:txbxContent>
                              <w:p w:rsidR="001A4455" w:rsidRPr="00706BF8" w:rsidRDefault="001A4455" w:rsidP="006032C7">
                                <w:pPr>
                                  <w:jc w:val="center"/>
                                  <w:rPr>
                                    <w:sz w:val="20"/>
                                    <w:szCs w:val="28"/>
                                    <w:lang w:val="en-US"/>
                                  </w:rPr>
                                </w:pPr>
                                <w:r w:rsidRPr="00706BF8">
                                  <w:rPr>
                                    <w:sz w:val="20"/>
                                    <w:szCs w:val="28"/>
                                    <w:lang w:val="en-US"/>
                                  </w:rPr>
                                  <w:t>Outputs</w:t>
                                </w:r>
                              </w:p>
                            </w:txbxContent>
                          </v:textbox>
                        </v:oval>
                        <v:oval id="Oval 75" o:spid="_x0000_s1084" style="position:absolute;left:23733;top:39814;width:16193;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" fillcolor="#ffe599 [1303]" strokecolor="white [3212]" strokeweight="1pt">
                          <v:stroke joinstyle="miter"/>
                          <v:textbox>
                            <w:txbxContent>
                              <w:p w:rsidR="001A4455" w:rsidRPr="00706BF8" w:rsidRDefault="001A4455" w:rsidP="006032C7">
                                <w:pPr>
                                  <w:jc w:val="center"/>
                                  <w:rPr>
                                    <w:sz w:val="20"/>
                                    <w:szCs w:val="28"/>
                                    <w:lang w:val="en-US"/>
                                  </w:rPr>
                                </w:pPr>
                                <w:r w:rsidRPr="00706BF8">
                                  <w:rPr>
                                    <w:sz w:val="20"/>
                                    <w:szCs w:val="28"/>
                                    <w:lang w:val="en-US"/>
                                  </w:rPr>
                                  <w:t>Activities</w:t>
                                </w:r>
                              </w:p>
                            </w:txbxContent>
                          </v:textbox>
                        </v:oval>
                        <v:oval id="Oval 205" o:spid="_x0000_s1085" style="position:absolute;left:1050;top:15430;width:1403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" fillcolor="#c5e0b3 [1305]" strokecolor="white [3212]" strokeweight="1pt">
                          <v:stroke joinstyle="miter"/>
                          <v:textbox>
                            <w:txbxContent>
                              <w:p w:rsidR="001A4455" w:rsidRPr="00706BF8" w:rsidRDefault="001A4455" w:rsidP="006032C7">
                                <w:pPr>
                                  <w:jc w:val="center"/>
                                  <w:rPr>
                                    <w:sz w:val="20"/>
                                    <w:szCs w:val="28"/>
                                    <w:lang w:val="en-US"/>
                                  </w:rPr>
                                </w:pPr>
                                <w:r w:rsidRPr="00706BF8">
                                  <w:rPr>
                                    <w:sz w:val="20"/>
                                    <w:szCs w:val="28"/>
                                    <w:lang w:val="en-US"/>
                                  </w:rPr>
                                  <w:t>Outcome</w:t>
                                </w:r>
                                <w:r>
                                  <w:rPr>
                                    <w:sz w:val="20"/>
                                    <w:szCs w:val="28"/>
                                    <w:lang w:val="en-US"/>
                                  </w:rPr>
                                  <w:t>s</w:t>
                                </w:r>
                                <w:r w:rsidRPr="00706BF8">
                                  <w:rPr>
                                    <w:sz w:val="20"/>
                                    <w:szCs w:val="28"/>
                                    <w:lang w:val="en-US"/>
                                  </w:rPr>
                                  <w:t xml:space="preserve"> </w:t>
                                </w:r>
                              </w:p>
                            </w:txbxContent>
                          </v:textbox>
                        </v:oval>
                        <v:oval id="Oval 206" o:spid="_x0000_s1086" style="position:absolute;left:21795;top:16510;width:20446;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" fillcolor="#ffe599 [1303]" strokecolor="white [3212]" strokeweight="1pt">
                          <v:stroke joinstyle="miter"/>
                          <v:textbox>
                            <w:txbxContent>
                              <w:p w:rsidR="001A4455" w:rsidRPr="00706BF8" w:rsidRDefault="001A4455" w:rsidP="006032C7">
                                <w:pPr>
                                  <w:jc w:val="center"/>
                                  <w:rPr>
                                    <w:sz w:val="20"/>
                                    <w:szCs w:val="28"/>
                                    <w:lang w:val="en-US"/>
                                  </w:rPr>
                                </w:pPr>
                                <w:r>
                                  <w:rPr>
                                    <w:sz w:val="20"/>
                                    <w:szCs w:val="28"/>
                                    <w:lang w:val="en-US"/>
                                  </w:rPr>
                                  <w:t xml:space="preserve">Programme </w:t>
                                </w:r>
                                <w:r w:rsidRPr="00706BF8">
                                  <w:rPr>
                                    <w:sz w:val="20"/>
                                    <w:szCs w:val="28"/>
                                    <w:lang w:val="en-US"/>
                                  </w:rPr>
                                  <w:t xml:space="preserve"> outcomes</w:t>
                                </w:r>
                              </w:p>
                            </w:txbxContent>
                          </v:textbox>
                        </v:oval>
                      </v:group>
                      <v:shape id="Connector: Elbow 85" o:spid="_x0000_s1087" type="#_x0000_t34" style="position:absolute;left:14478;top:13970;width:6872;height:196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" strokecolor="#4472c4 [3204]" strokeweight=".5pt">
                        <v:stroke endarrow="block"/>
                      </v:shape>
                      <v:shape id="Connector: Elbow 86" o:spid="_x0000_s1088" type="#_x0000_t34" style="position:absolute;left:14224;top:21590;width:8903;height:26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" strokecolor="#4472c4 [3204]" strokeweight=".5pt">
                        <v:stroke endarrow="block"/>
                      </v:shape>
                      <v:shape id="Connector: Elbow 95" o:spid="_x0000_s1089" type="#_x0000_t34" style="position:absolute;left:14541;top:36893;width:8979;height:254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" strokecolor="#4472c4 [3204]" strokeweight=".5pt">
                        <v:stroke endarrow="block"/>
                      </v:shape>
                      <v:rect id="Rectangle 97" o:spid="_x0000_s1090" style="position:absolute;left:19460;top:31;width:23559;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" fillcolor="white [3212]" strokecolor="white [3212]" strokeweight="1pt">
                        <v:textbox>
                          <w:txbxContent>
                            <w:p w:rsidR="001A4455" w:rsidRPr="001D3440" w:rsidRDefault="001A4455" w:rsidP="006032C7">
                              <w:pPr>
                                <w:jc w:val="center"/>
                                <w:rPr>
                                  <w:b/>
                                  <w:bCs/>
                                  <w:lang w:val="en-US"/>
                                </w:rPr>
                              </w:pPr>
                              <w:r w:rsidRPr="001D3440">
                                <w:rPr>
                                  <w:b/>
                                  <w:bCs/>
                                  <w:lang w:val="en-US"/>
                                </w:rPr>
                                <w:t xml:space="preserve">MDA </w:t>
                              </w:r>
                              <w:r>
                                <w:rPr>
                                  <w:b/>
                                  <w:bCs/>
                                  <w:lang w:val="en-US"/>
                                </w:rPr>
                                <w:t>Strategic</w:t>
                              </w:r>
                              <w:r w:rsidRPr="001D3440">
                                <w:rPr>
                                  <w:b/>
                                  <w:bCs/>
                                  <w:lang w:val="en-US"/>
                                </w:rPr>
                                <w:t xml:space="preserve"> Plan</w:t>
                              </w:r>
                            </w:p>
                          </w:txbxContent>
                        </v:textbox>
                      </v:rect>
                      <v:shape id="Connector: Elbow 207" o:spid="_x0000_s1091" type="#_x0000_t34" style="position:absolute;left:13253;top:29019;width:10391;height:279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" strokecolor="#4472c4 [3204]" strokeweight=".5pt">
                        <v:stroke endarrow="block"/>
                      </v:shape>
                    </v:group>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22" o:spid="_x0000_s1092" type="#_x0000_t68" style="position:absolute;left:50101;top:7620;width:826;height:32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" adj="277" fillcolor="black [3200]" strokecolor="black [1600]"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26" o:spid="_x0000_s1093" type="#_x0000_t67" style="position:absolute;top:6540;width:1079;height:30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" adj="21220" fillcolor="black [3200]" strokecolor="black [1600]" strokeweight="1pt"/>
                </v:group>
                <v:shape id="Straight Arrow Connector 219" o:spid="_x0000_s1094" type="#_x0000_t32" style="position:absolute;left:9969;top:24447;width:64;height:3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" strokecolor="#4472c4 [3204]" strokeweight=".5pt">
                  <v:stroke endarrow="block" joinstyle="miter"/>
                </v:shape>
                <v:shape id="Straight Arrow Connector 220" o:spid="_x0000_s1095" type="#_x0000_t32" style="position:absolute;left:9906;top:31813;width:63;height:3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" strokecolor="#4472c4 [3204]" strokeweight=".5pt">
                  <v:stroke endarrow="block" joinstyle="miter"/>
                </v:shape>
                <v:shape id="Straight Arrow Connector 216" o:spid="_x0000_s1096" type="#_x0000_t32" style="position:absolute;left:37846;top:34036;width:63;height:3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" strokecolor="#4472c4 [3204]" strokeweight=".5pt">
                  <v:stroke endarrow="block" joinstyle="miter"/>
                </v:shape>
                <w10:wrap anchorx="margin"/>
              </v:group>
            </w:pict>
          </mc:Fallback>
        </mc:AlternateContent>
      </w:r>
    </w:p>
    <w:bookmarkEnd w:id="2"/>
    <w:p w14:paraId="7D995FF4" w14:textId="77777777" w:rsidR="006032C7" w:rsidRPr="00BA51E7" w:rsidRDefault="006032C7" w:rsidP="006032C7">
      <w:pPr>
        <w:jc w:val="both"/>
        <w:rPr>
          <w:szCs w:val="24"/>
        </w:rPr>
      </w:pPr>
    </w:p>
    <w:p w14:paraId="000313C6" w14:textId="77777777" w:rsidR="006032C7" w:rsidRPr="00BA51E7" w:rsidRDefault="006032C7" w:rsidP="006032C7">
      <w:pPr>
        <w:jc w:val="both"/>
        <w:rPr>
          <w:szCs w:val="24"/>
        </w:rPr>
      </w:pPr>
    </w:p>
    <w:p w14:paraId="111A376C" w14:textId="77777777" w:rsidR="006032C7" w:rsidRPr="00BA51E7" w:rsidRDefault="006032C7" w:rsidP="006032C7">
      <w:pPr>
        <w:jc w:val="both"/>
        <w:rPr>
          <w:szCs w:val="24"/>
        </w:rPr>
      </w:pPr>
    </w:p>
    <w:p w14:paraId="35CCEF52" w14:textId="77777777" w:rsidR="006032C7" w:rsidRPr="00BA51E7" w:rsidRDefault="006032C7" w:rsidP="006032C7">
      <w:pPr>
        <w:jc w:val="both"/>
        <w:rPr>
          <w:szCs w:val="24"/>
        </w:rPr>
      </w:pPr>
    </w:p>
    <w:p w14:paraId="1205F03A" w14:textId="77777777" w:rsidR="006032C7" w:rsidRPr="00BA51E7" w:rsidRDefault="006032C7" w:rsidP="006032C7">
      <w:pPr>
        <w:jc w:val="both"/>
        <w:rPr>
          <w:szCs w:val="24"/>
        </w:rPr>
      </w:pPr>
    </w:p>
    <w:p w14:paraId="08DD8B2F" w14:textId="77777777" w:rsidR="006032C7" w:rsidRPr="00BA51E7" w:rsidRDefault="006032C7" w:rsidP="006032C7">
      <w:pPr>
        <w:jc w:val="both"/>
        <w:rPr>
          <w:szCs w:val="24"/>
        </w:rPr>
      </w:pPr>
    </w:p>
    <w:p w14:paraId="363140B3" w14:textId="77777777" w:rsidR="006032C7" w:rsidRPr="00BA51E7" w:rsidRDefault="006032C7" w:rsidP="006032C7">
      <w:pPr>
        <w:jc w:val="both"/>
        <w:rPr>
          <w:szCs w:val="24"/>
        </w:rPr>
      </w:pPr>
    </w:p>
    <w:p w14:paraId="1A8BD677" w14:textId="77777777" w:rsidR="006032C7" w:rsidRPr="00BA51E7" w:rsidRDefault="006032C7" w:rsidP="006032C7">
      <w:pPr>
        <w:jc w:val="both"/>
        <w:rPr>
          <w:szCs w:val="24"/>
        </w:rPr>
      </w:pPr>
    </w:p>
    <w:p w14:paraId="01AF58FE" w14:textId="77777777" w:rsidR="006032C7" w:rsidRPr="00BA51E7" w:rsidRDefault="006032C7" w:rsidP="006032C7">
      <w:pPr>
        <w:jc w:val="both"/>
        <w:rPr>
          <w:szCs w:val="24"/>
        </w:rPr>
      </w:pPr>
    </w:p>
    <w:p w14:paraId="3EF5BFDF" w14:textId="77777777" w:rsidR="006032C7" w:rsidRPr="00BA51E7" w:rsidRDefault="006032C7" w:rsidP="006032C7">
      <w:pPr>
        <w:jc w:val="both"/>
        <w:rPr>
          <w:szCs w:val="24"/>
        </w:rPr>
      </w:pPr>
    </w:p>
    <w:p w14:paraId="74CE9F4F" w14:textId="77777777" w:rsidR="006032C7" w:rsidRPr="00BA51E7" w:rsidRDefault="006032C7" w:rsidP="006032C7">
      <w:pPr>
        <w:jc w:val="both"/>
        <w:rPr>
          <w:szCs w:val="24"/>
        </w:rPr>
      </w:pPr>
    </w:p>
    <w:p w14:paraId="35C28D9D" w14:textId="77777777" w:rsidR="006032C7" w:rsidRDefault="006032C7" w:rsidP="006032C7">
      <w:pPr>
        <w:jc w:val="both"/>
        <w:rPr>
          <w:szCs w:val="24"/>
        </w:rPr>
      </w:pPr>
    </w:p>
    <w:p w14:paraId="03BF99E1" w14:textId="77777777" w:rsidR="00BA51E7" w:rsidRDefault="00BA51E7" w:rsidP="006032C7">
      <w:pPr>
        <w:jc w:val="both"/>
        <w:rPr>
          <w:szCs w:val="24"/>
        </w:rPr>
      </w:pPr>
    </w:p>
    <w:p w14:paraId="687EF80B" w14:textId="77777777" w:rsidR="006032C7" w:rsidRPr="00BA51E7" w:rsidRDefault="006032C7" w:rsidP="006032C7">
      <w:pPr>
        <w:jc w:val="both"/>
        <w:rPr>
          <w:szCs w:val="24"/>
        </w:rPr>
      </w:pPr>
    </w:p>
    <w:p w14:paraId="69FEBDBF" w14:textId="77777777" w:rsidR="006032C7" w:rsidRPr="00BA51E7" w:rsidRDefault="006032C7" w:rsidP="006032C7">
      <w:pPr>
        <w:jc w:val="both"/>
        <w:rPr>
          <w:szCs w:val="24"/>
        </w:rPr>
      </w:pPr>
    </w:p>
    <w:p w14:paraId="6CC23CF9" w14:textId="77777777" w:rsidR="008A066D" w:rsidRPr="00BA51E7" w:rsidRDefault="008A066D" w:rsidP="004A7FBA">
      <w:pPr>
        <w:pStyle w:val="ListParagraph"/>
        <w:numPr>
          <w:ilvl w:val="0"/>
          <w:numId w:val="48"/>
        </w:numPr>
        <w:spacing w:before="240"/>
        <w:jc w:val="both"/>
        <w:rPr>
          <w:szCs w:val="24"/>
        </w:rPr>
      </w:pPr>
      <w:r w:rsidRPr="008A066D">
        <w:rPr>
          <w:szCs w:val="24"/>
          <w:highlight w:val="yellow"/>
        </w:rPr>
        <w:t xml:space="preserve">In order to demonstrate the Structure of the Programme Approach, two examples have been provided below, for one institution under </w:t>
      </w:r>
      <w:proofErr w:type="spellStart"/>
      <w:r w:rsidRPr="008A066D">
        <w:rPr>
          <w:szCs w:val="24"/>
          <w:highlight w:val="yellow"/>
        </w:rPr>
        <w:t>Agro</w:t>
      </w:r>
      <w:proofErr w:type="spellEnd"/>
      <w:r w:rsidRPr="008A066D">
        <w:rPr>
          <w:szCs w:val="24"/>
          <w:highlight w:val="yellow"/>
        </w:rPr>
        <w:t>-Industrialisation and for one institution under Human Capital Development</w:t>
      </w:r>
      <w:r w:rsidR="000535F5">
        <w:rPr>
          <w:szCs w:val="24"/>
          <w:highlight w:val="yellow"/>
        </w:rPr>
        <w:t xml:space="preserve"> (planning framework)</w:t>
      </w:r>
      <w:r w:rsidRPr="008A066D">
        <w:rPr>
          <w:szCs w:val="24"/>
          <w:highlight w:val="yellow"/>
        </w:rPr>
        <w:t>.</w:t>
      </w:r>
    </w:p>
    <w:p w14:paraId="72AA0E92" w14:textId="77777777" w:rsidR="006032C7" w:rsidRPr="00BA51E7" w:rsidRDefault="006032C7" w:rsidP="006032C7">
      <w:pPr>
        <w:jc w:val="both"/>
        <w:rPr>
          <w:szCs w:val="24"/>
        </w:rPr>
      </w:pPr>
    </w:p>
    <w:p w14:paraId="00FDE975" w14:textId="77777777" w:rsidR="006032C7" w:rsidRPr="00BA51E7" w:rsidRDefault="006032C7" w:rsidP="006032C7">
      <w:pPr>
        <w:jc w:val="both"/>
        <w:rPr>
          <w:szCs w:val="24"/>
        </w:rPr>
      </w:pPr>
    </w:p>
    <w:p w14:paraId="27F1EF11" w14:textId="77777777" w:rsidR="006032C7" w:rsidRPr="00BA51E7" w:rsidRDefault="006032C7" w:rsidP="006032C7">
      <w:pPr>
        <w:jc w:val="both"/>
        <w:rPr>
          <w:szCs w:val="24"/>
        </w:rPr>
        <w:sectPr w:rsidR="006032C7" w:rsidRPr="00BA51E7">
          <w:headerReference w:type="even" r:id="rId9"/>
          <w:headerReference w:type="default"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076D368C" w14:textId="77777777" w:rsidR="006032C7" w:rsidRDefault="00AA5486" w:rsidP="00C9555F">
      <w:pPr>
        <w:ind w:left="-709"/>
        <w:rPr>
          <w:szCs w:val="24"/>
        </w:rPr>
      </w:pPr>
      <w:r w:rsidRPr="00AA5486">
        <w:rPr>
          <w:noProof/>
          <w:szCs w:val="24"/>
          <w:lang w:eastAsia="en-GB"/>
        </w:rPr>
        <w:lastRenderedPageBreak/>
        <w:drawing>
          <wp:inline distT="0" distB="0" distL="0" distR="0" wp14:anchorId="4BEE5E09" wp14:editId="129A64BA">
            <wp:extent cx="9010650" cy="6165182"/>
            <wp:effectExtent l="0" t="0" r="0" b="7620"/>
            <wp:docPr id="31" name="Picture 31" descr="C:\Users\cmatovu\Downloads\UHI Strategic Plan Frame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atovu\Downloads\UHI Strategic Plan Framewor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23397" cy="6173904"/>
                    </a:xfrm>
                    <a:prstGeom prst="rect">
                      <a:avLst/>
                    </a:prstGeom>
                    <a:noFill/>
                    <a:ln>
                      <a:noFill/>
                    </a:ln>
                  </pic:spPr>
                </pic:pic>
              </a:graphicData>
            </a:graphic>
          </wp:inline>
        </w:drawing>
      </w:r>
      <w:r w:rsidR="005061E7">
        <w:rPr>
          <w:noProof/>
          <w:szCs w:val="24"/>
          <w:lang w:eastAsia="en-GB"/>
        </w:rPr>
        <mc:AlternateContent>
          <mc:Choice Requires="wps">
            <w:drawing>
              <wp:anchor distT="0" distB="0" distL="114300" distR="114300" simplePos="0" relativeHeight="251660288" behindDoc="0" locked="0" layoutInCell="1" allowOverlap="1" wp14:anchorId="4816E4CC" wp14:editId="31544CEA">
                <wp:simplePos x="0" y="0"/>
                <wp:positionH relativeFrom="margin">
                  <wp:align>right</wp:align>
                </wp:positionH>
                <wp:positionV relativeFrom="paragraph">
                  <wp:posOffset>-514350</wp:posOffset>
                </wp:positionV>
                <wp:extent cx="9572625" cy="457200"/>
                <wp:effectExtent l="0" t="0" r="0"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72625" cy="457200"/>
                        </a:xfrm>
                        <a:prstGeom prst="rect">
                          <a:avLst/>
                        </a:prstGeom>
                        <a:solidFill>
                          <a:prstClr val="white"/>
                        </a:solidFill>
                        <a:ln>
                          <a:noFill/>
                        </a:ln>
                      </wps:spPr>
                      <wps:txbx>
                        <w:txbxContent>
                          <w:p w14:paraId="1B6873C3" w14:textId="77777777" w:rsidR="001A4455" w:rsidRPr="006B0366" w:rsidRDefault="001A4455" w:rsidP="006B0366">
                            <w:pPr>
                              <w:pStyle w:val="Caption"/>
                              <w:rPr>
                                <w:b/>
                                <w:bCs/>
                                <w:i w:val="0"/>
                                <w:color w:val="000000" w:themeColor="text1"/>
                                <w:sz w:val="24"/>
                              </w:rPr>
                            </w:pPr>
                            <w:r w:rsidRPr="006B0366">
                              <w:rPr>
                                <w:b/>
                                <w:bCs/>
                                <w:i w:val="0"/>
                                <w:color w:val="000000" w:themeColor="text1"/>
                                <w:sz w:val="24"/>
                              </w:rPr>
                              <w:t xml:space="preserve">Figure </w:t>
                            </w:r>
                            <w:r w:rsidRPr="006B0366">
                              <w:rPr>
                                <w:b/>
                                <w:bCs/>
                                <w:i w:val="0"/>
                                <w:color w:val="000000" w:themeColor="text1"/>
                                <w:sz w:val="24"/>
                              </w:rPr>
                              <w:fldChar w:fldCharType="begin"/>
                            </w:r>
                            <w:r w:rsidRPr="006B0366">
                              <w:rPr>
                                <w:b/>
                                <w:bCs/>
                                <w:i w:val="0"/>
                                <w:color w:val="000000" w:themeColor="text1"/>
                                <w:sz w:val="24"/>
                              </w:rPr>
                              <w:instrText xml:space="preserve"> SEQ Figure \* ARABIC </w:instrText>
                            </w:r>
                            <w:r w:rsidRPr="006B0366">
                              <w:rPr>
                                <w:b/>
                                <w:bCs/>
                                <w:i w:val="0"/>
                                <w:color w:val="000000" w:themeColor="text1"/>
                                <w:sz w:val="24"/>
                              </w:rPr>
                              <w:fldChar w:fldCharType="separate"/>
                            </w:r>
                            <w:r>
                              <w:rPr>
                                <w:b/>
                                <w:bCs/>
                                <w:i w:val="0"/>
                                <w:noProof/>
                                <w:color w:val="000000" w:themeColor="text1"/>
                                <w:sz w:val="24"/>
                              </w:rPr>
                              <w:t>5</w:t>
                            </w:r>
                            <w:r w:rsidRPr="006B0366">
                              <w:rPr>
                                <w:b/>
                                <w:bCs/>
                                <w:i w:val="0"/>
                                <w:color w:val="000000" w:themeColor="text1"/>
                                <w:sz w:val="24"/>
                              </w:rPr>
                              <w:fldChar w:fldCharType="end"/>
                            </w:r>
                            <w:r w:rsidRPr="006B0366">
                              <w:rPr>
                                <w:b/>
                                <w:bCs/>
                                <w:i w:val="0"/>
                                <w:color w:val="000000" w:themeColor="text1"/>
                                <w:sz w:val="24"/>
                              </w:rPr>
                              <w:t>:</w:t>
                            </w:r>
                            <w:r w:rsidRPr="006B0366">
                              <w:rPr>
                                <w:b/>
                                <w:i w:val="0"/>
                                <w:color w:val="000000" w:themeColor="text1"/>
                                <w:sz w:val="24"/>
                                <w:lang w:val="en-US"/>
                              </w:rPr>
                              <w:t xml:space="preserve"> </w:t>
                            </w:r>
                            <w:r w:rsidRPr="006B0366">
                              <w:rPr>
                                <w:b/>
                                <w:bCs/>
                                <w:i w:val="0"/>
                                <w:color w:val="000000" w:themeColor="text1"/>
                                <w:sz w:val="24"/>
                              </w:rPr>
                              <w:t>Illustration Using U</w:t>
                            </w:r>
                            <w:r>
                              <w:rPr>
                                <w:b/>
                                <w:bCs/>
                                <w:i w:val="0"/>
                                <w:color w:val="000000" w:themeColor="text1"/>
                                <w:sz w:val="24"/>
                              </w:rPr>
                              <w:t xml:space="preserve">ganda </w:t>
                            </w:r>
                            <w:r w:rsidRPr="006B0366">
                              <w:rPr>
                                <w:b/>
                                <w:bCs/>
                                <w:i w:val="0"/>
                                <w:color w:val="000000" w:themeColor="text1"/>
                                <w:sz w:val="24"/>
                              </w:rPr>
                              <w:t>H</w:t>
                            </w:r>
                            <w:r>
                              <w:rPr>
                                <w:b/>
                                <w:bCs/>
                                <w:i w:val="0"/>
                                <w:color w:val="000000" w:themeColor="text1"/>
                                <w:sz w:val="24"/>
                              </w:rPr>
                              <w:t xml:space="preserve">eart </w:t>
                            </w:r>
                            <w:r w:rsidRPr="006B0366">
                              <w:rPr>
                                <w:b/>
                                <w:bCs/>
                                <w:i w:val="0"/>
                                <w:color w:val="000000" w:themeColor="text1"/>
                                <w:sz w:val="24"/>
                              </w:rPr>
                              <w:t>I</w:t>
                            </w:r>
                            <w:r>
                              <w:rPr>
                                <w:b/>
                                <w:bCs/>
                                <w:i w:val="0"/>
                                <w:color w:val="000000" w:themeColor="text1"/>
                                <w:sz w:val="24"/>
                              </w:rPr>
                              <w:t>nstitute (UHI)</w:t>
                            </w:r>
                            <w:r w:rsidRPr="006B0366">
                              <w:rPr>
                                <w:b/>
                                <w:bCs/>
                                <w:i w:val="0"/>
                                <w:color w:val="000000" w:themeColor="text1"/>
                                <w:sz w:val="24"/>
                              </w:rPr>
                              <w:t xml:space="preserve"> Strategic Plan</w:t>
                            </w:r>
                          </w:p>
                          <w:p w14:paraId="112DCEF8" w14:textId="77777777" w:rsidR="001A4455" w:rsidRPr="001F4879" w:rsidRDefault="001A4455" w:rsidP="006032C7">
                            <w:pPr>
                              <w:pStyle w:val="Caption"/>
                              <w:rPr>
                                <w:b/>
                                <w:bCs/>
                                <w:noProof/>
                                <w:color w:val="000000" w:themeColor="text1"/>
                                <w:sz w:val="24"/>
                                <w:szCs w:val="32"/>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70" o:spid="_x0000_s1097" type="#_x0000_t202" style="position:absolute;left:0;text-align:left;margin-left:702.55pt;margin-top:-40.5pt;width:753.75pt;height: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" stroked="f">
                <v:path arrowok="t"/>
                <v:textbox inset="0,0,0,0">
                  <w:txbxContent>
                    <w:p w:rsidR="001A4455" w:rsidRPr="006B0366" w:rsidRDefault="001A4455" w:rsidP="006B0366">
                      <w:pPr>
                        <w:pStyle w:val="Caption"/>
                        <w:rPr>
                          <w:b/>
                          <w:bCs/>
                          <w:i w:val="0"/>
                          <w:color w:val="000000" w:themeColor="text1"/>
                          <w:sz w:val="24"/>
                        </w:rPr>
                      </w:pPr>
                      <w:r w:rsidRPr="006B0366">
                        <w:rPr>
                          <w:b/>
                          <w:bCs/>
                          <w:i w:val="0"/>
                          <w:color w:val="000000" w:themeColor="text1"/>
                          <w:sz w:val="24"/>
                        </w:rPr>
                        <w:t xml:space="preserve">Figure </w:t>
                      </w:r>
                      <w:r w:rsidRPr="006B0366">
                        <w:rPr>
                          <w:b/>
                          <w:bCs/>
                          <w:i w:val="0"/>
                          <w:color w:val="000000" w:themeColor="text1"/>
                          <w:sz w:val="24"/>
                        </w:rPr>
                        <w:fldChar w:fldCharType="begin"/>
                      </w:r>
                      <w:r w:rsidRPr="006B0366">
                        <w:rPr>
                          <w:b/>
                          <w:bCs/>
                          <w:i w:val="0"/>
                          <w:color w:val="000000" w:themeColor="text1"/>
                          <w:sz w:val="24"/>
                        </w:rPr>
                        <w:instrText xml:space="preserve"> SEQ Figure \* ARABIC </w:instrText>
                      </w:r>
                      <w:r w:rsidRPr="006B0366">
                        <w:rPr>
                          <w:b/>
                          <w:bCs/>
                          <w:i w:val="0"/>
                          <w:color w:val="000000" w:themeColor="text1"/>
                          <w:sz w:val="24"/>
                        </w:rPr>
                        <w:fldChar w:fldCharType="separate"/>
                      </w:r>
                      <w:r>
                        <w:rPr>
                          <w:b/>
                          <w:bCs/>
                          <w:i w:val="0"/>
                          <w:noProof/>
                          <w:color w:val="000000" w:themeColor="text1"/>
                          <w:sz w:val="24"/>
                        </w:rPr>
                        <w:t>5</w:t>
                      </w:r>
                      <w:r w:rsidRPr="006B0366">
                        <w:rPr>
                          <w:b/>
                          <w:bCs/>
                          <w:i w:val="0"/>
                          <w:color w:val="000000" w:themeColor="text1"/>
                          <w:sz w:val="24"/>
                        </w:rPr>
                        <w:fldChar w:fldCharType="end"/>
                      </w:r>
                      <w:r w:rsidRPr="006B0366">
                        <w:rPr>
                          <w:b/>
                          <w:bCs/>
                          <w:i w:val="0"/>
                          <w:color w:val="000000" w:themeColor="text1"/>
                          <w:sz w:val="24"/>
                        </w:rPr>
                        <w:t>:</w:t>
                      </w:r>
                      <w:r w:rsidRPr="006B0366">
                        <w:rPr>
                          <w:b/>
                          <w:i w:val="0"/>
                          <w:color w:val="000000" w:themeColor="text1"/>
                          <w:sz w:val="24"/>
                          <w:lang w:val="en-US"/>
                        </w:rPr>
                        <w:t xml:space="preserve"> </w:t>
                      </w:r>
                      <w:r w:rsidRPr="006B0366">
                        <w:rPr>
                          <w:b/>
                          <w:bCs/>
                          <w:i w:val="0"/>
                          <w:color w:val="000000" w:themeColor="text1"/>
                          <w:sz w:val="24"/>
                        </w:rPr>
                        <w:t>Illustration Using U</w:t>
                      </w:r>
                      <w:r>
                        <w:rPr>
                          <w:b/>
                          <w:bCs/>
                          <w:i w:val="0"/>
                          <w:color w:val="000000" w:themeColor="text1"/>
                          <w:sz w:val="24"/>
                        </w:rPr>
                        <w:t xml:space="preserve">ganda </w:t>
                      </w:r>
                      <w:r w:rsidRPr="006B0366">
                        <w:rPr>
                          <w:b/>
                          <w:bCs/>
                          <w:i w:val="0"/>
                          <w:color w:val="000000" w:themeColor="text1"/>
                          <w:sz w:val="24"/>
                        </w:rPr>
                        <w:t>H</w:t>
                      </w:r>
                      <w:r>
                        <w:rPr>
                          <w:b/>
                          <w:bCs/>
                          <w:i w:val="0"/>
                          <w:color w:val="000000" w:themeColor="text1"/>
                          <w:sz w:val="24"/>
                        </w:rPr>
                        <w:t xml:space="preserve">eart </w:t>
                      </w:r>
                      <w:r w:rsidRPr="006B0366">
                        <w:rPr>
                          <w:b/>
                          <w:bCs/>
                          <w:i w:val="0"/>
                          <w:color w:val="000000" w:themeColor="text1"/>
                          <w:sz w:val="24"/>
                        </w:rPr>
                        <w:t>I</w:t>
                      </w:r>
                      <w:r>
                        <w:rPr>
                          <w:b/>
                          <w:bCs/>
                          <w:i w:val="0"/>
                          <w:color w:val="000000" w:themeColor="text1"/>
                          <w:sz w:val="24"/>
                        </w:rPr>
                        <w:t>nstitute (UHI)</w:t>
                      </w:r>
                      <w:r w:rsidRPr="006B0366">
                        <w:rPr>
                          <w:b/>
                          <w:bCs/>
                          <w:i w:val="0"/>
                          <w:color w:val="000000" w:themeColor="text1"/>
                          <w:sz w:val="24"/>
                        </w:rPr>
                        <w:t xml:space="preserve"> Strategic Plan</w:t>
                      </w:r>
                    </w:p>
                    <w:p w:rsidR="001A4455" w:rsidRPr="001F4879" w:rsidRDefault="001A4455" w:rsidP="006032C7">
                      <w:pPr>
                        <w:pStyle w:val="Caption"/>
                        <w:rPr>
                          <w:b/>
                          <w:bCs/>
                          <w:noProof/>
                          <w:color w:val="000000" w:themeColor="text1"/>
                          <w:sz w:val="24"/>
                          <w:szCs w:val="32"/>
                          <w:lang w:val="en-US"/>
                        </w:rPr>
                      </w:pPr>
                    </w:p>
                  </w:txbxContent>
                </v:textbox>
                <w10:wrap anchorx="margin"/>
              </v:shape>
            </w:pict>
          </mc:Fallback>
        </mc:AlternateContent>
      </w:r>
    </w:p>
    <w:p w14:paraId="03D24FE6" w14:textId="77777777" w:rsidR="00AA5486" w:rsidRPr="00BA51E7" w:rsidRDefault="00AA5486" w:rsidP="00C9555F">
      <w:pPr>
        <w:ind w:left="-709"/>
        <w:rPr>
          <w:szCs w:val="24"/>
        </w:rPr>
      </w:pPr>
    </w:p>
    <w:p w14:paraId="364FDAC6" w14:textId="77777777" w:rsidR="006032C7" w:rsidRPr="00BA51E7" w:rsidRDefault="006B0366" w:rsidP="00C9555F">
      <w:pPr>
        <w:pStyle w:val="Heading1"/>
        <w:tabs>
          <w:tab w:val="left" w:pos="2160"/>
        </w:tabs>
        <w:spacing w:after="120"/>
        <w:ind w:left="-426" w:hanging="1004"/>
        <w:rPr>
          <w:szCs w:val="24"/>
        </w:rPr>
        <w:sectPr w:rsidR="006032C7" w:rsidRPr="00BA51E7" w:rsidSect="00497108">
          <w:pgSz w:w="16838" w:h="11906" w:orient="landscape"/>
          <w:pgMar w:top="1440" w:right="1440" w:bottom="1440" w:left="1440" w:header="708" w:footer="708" w:gutter="0"/>
          <w:cols w:space="708"/>
          <w:docGrid w:linePitch="360"/>
        </w:sectPr>
      </w:pPr>
      <w:bookmarkStart w:id="4" w:name="_Toc19217307"/>
      <w:r>
        <w:rPr>
          <w:szCs w:val="24"/>
          <w:lang w:val="en-GB"/>
        </w:rPr>
        <w:tab/>
      </w:r>
      <w:r w:rsidR="006032C7" w:rsidRPr="00BA51E7">
        <w:rPr>
          <w:szCs w:val="24"/>
          <w:lang w:val="en-GB"/>
        </w:rPr>
        <w:tab/>
      </w:r>
      <w:r w:rsidR="00875D35" w:rsidRPr="00875D35">
        <w:rPr>
          <w:noProof/>
          <w:szCs w:val="24"/>
          <w:lang w:val="en-GB" w:eastAsia="en-GB"/>
        </w:rPr>
        <w:drawing>
          <wp:inline distT="0" distB="0" distL="0" distR="0" wp14:anchorId="0A176894" wp14:editId="3F13B8C0">
            <wp:extent cx="9532277" cy="4901565"/>
            <wp:effectExtent l="0" t="0" r="0" b="0"/>
            <wp:docPr id="30" name="Picture 30" descr="C:\Users\cmatovu\Downloads\M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atovu\Downloads\MTIC.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39736" cy="4905401"/>
                    </a:xfrm>
                    <a:prstGeom prst="rect">
                      <a:avLst/>
                    </a:prstGeom>
                    <a:noFill/>
                    <a:ln>
                      <a:noFill/>
                    </a:ln>
                  </pic:spPr>
                </pic:pic>
              </a:graphicData>
            </a:graphic>
          </wp:inline>
        </w:drawing>
      </w:r>
      <w:r w:rsidR="005061E7">
        <w:rPr>
          <w:noProof/>
          <w:szCs w:val="24"/>
          <w:lang w:val="en-GB" w:eastAsia="en-GB"/>
        </w:rPr>
        <mc:AlternateContent>
          <mc:Choice Requires="wps">
            <w:drawing>
              <wp:anchor distT="0" distB="0" distL="114300" distR="114300" simplePos="0" relativeHeight="251662336" behindDoc="0" locked="0" layoutInCell="1" allowOverlap="1" wp14:anchorId="72A3866C" wp14:editId="0668D3ED">
                <wp:simplePos x="0" y="0"/>
                <wp:positionH relativeFrom="column">
                  <wp:posOffset>-508000</wp:posOffset>
                </wp:positionH>
                <wp:positionV relativeFrom="paragraph">
                  <wp:posOffset>-457200</wp:posOffset>
                </wp:positionV>
                <wp:extent cx="9975850" cy="457200"/>
                <wp:effectExtent l="0" t="0" r="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75850" cy="457200"/>
                        </a:xfrm>
                        <a:prstGeom prst="rect">
                          <a:avLst/>
                        </a:prstGeom>
                        <a:solidFill>
                          <a:prstClr val="white"/>
                        </a:solidFill>
                        <a:ln>
                          <a:noFill/>
                        </a:ln>
                      </wps:spPr>
                      <wps:txbx>
                        <w:txbxContent>
                          <w:p w14:paraId="6206C620" w14:textId="77777777" w:rsidR="001A4455" w:rsidRPr="00930CCD" w:rsidRDefault="001A4455" w:rsidP="006032C7">
                            <w:pPr>
                              <w:pStyle w:val="Caption"/>
                              <w:rPr>
                                <w:b/>
                                <w:bCs/>
                                <w:i w:val="0"/>
                                <w:iCs w:val="0"/>
                                <w:noProof/>
                                <w:color w:val="000000" w:themeColor="text1"/>
                                <w:sz w:val="28"/>
                                <w:szCs w:val="36"/>
                                <w:lang w:val="en-US"/>
                              </w:rPr>
                            </w:pPr>
                            <w:r w:rsidRPr="00930CCD">
                              <w:rPr>
                                <w:b/>
                                <w:bCs/>
                                <w:i w:val="0"/>
                                <w:iCs w:val="0"/>
                                <w:color w:val="000000" w:themeColor="text1"/>
                                <w:sz w:val="22"/>
                                <w:szCs w:val="22"/>
                              </w:rPr>
                              <w:t xml:space="preserve">Figure </w:t>
                            </w:r>
                            <w:r w:rsidRPr="00930CCD">
                              <w:rPr>
                                <w:b/>
                                <w:bCs/>
                                <w:i w:val="0"/>
                                <w:iCs w:val="0"/>
                                <w:color w:val="000000" w:themeColor="text1"/>
                                <w:sz w:val="22"/>
                                <w:szCs w:val="22"/>
                              </w:rPr>
                              <w:fldChar w:fldCharType="begin"/>
                            </w:r>
                            <w:r w:rsidRPr="00930CCD">
                              <w:rPr>
                                <w:b/>
                                <w:bCs/>
                                <w:i w:val="0"/>
                                <w:iCs w:val="0"/>
                                <w:color w:val="000000" w:themeColor="text1"/>
                                <w:sz w:val="22"/>
                                <w:szCs w:val="22"/>
                              </w:rPr>
                              <w:instrText xml:space="preserve"> SEQ Figure \* ARABIC </w:instrText>
                            </w:r>
                            <w:r w:rsidRPr="00930CCD">
                              <w:rPr>
                                <w:b/>
                                <w:bCs/>
                                <w:i w:val="0"/>
                                <w:iCs w:val="0"/>
                                <w:color w:val="000000" w:themeColor="text1"/>
                                <w:sz w:val="22"/>
                                <w:szCs w:val="22"/>
                              </w:rPr>
                              <w:fldChar w:fldCharType="separate"/>
                            </w:r>
                            <w:r>
                              <w:rPr>
                                <w:b/>
                                <w:bCs/>
                                <w:i w:val="0"/>
                                <w:iCs w:val="0"/>
                                <w:noProof/>
                                <w:color w:val="000000" w:themeColor="text1"/>
                                <w:sz w:val="22"/>
                                <w:szCs w:val="22"/>
                              </w:rPr>
                              <w:t>6</w:t>
                            </w:r>
                            <w:r w:rsidRPr="00930CCD">
                              <w:rPr>
                                <w:b/>
                                <w:bCs/>
                                <w:i w:val="0"/>
                                <w:iCs w:val="0"/>
                                <w:color w:val="000000" w:themeColor="text1"/>
                                <w:sz w:val="22"/>
                                <w:szCs w:val="22"/>
                              </w:rPr>
                              <w:fldChar w:fldCharType="end"/>
                            </w:r>
                            <w:r w:rsidRPr="00930CCD">
                              <w:rPr>
                                <w:b/>
                                <w:bCs/>
                                <w:i w:val="0"/>
                                <w:iCs w:val="0"/>
                                <w:color w:val="000000" w:themeColor="text1"/>
                                <w:sz w:val="22"/>
                                <w:szCs w:val="22"/>
                                <w:lang w:val="en-US"/>
                              </w:rPr>
                              <w:t xml:space="preserve">: Illustration of Ministry of Trade, Industry and Cooperatives </w:t>
                            </w:r>
                            <w:r>
                              <w:rPr>
                                <w:b/>
                                <w:bCs/>
                                <w:i w:val="0"/>
                                <w:iCs w:val="0"/>
                                <w:color w:val="000000" w:themeColor="text1"/>
                                <w:sz w:val="22"/>
                                <w:szCs w:val="22"/>
                                <w:lang w:val="en-US"/>
                              </w:rPr>
                              <w:t xml:space="preserve">Strategic </w:t>
                            </w:r>
                            <w:r w:rsidRPr="00930CCD">
                              <w:rPr>
                                <w:b/>
                                <w:bCs/>
                                <w:i w:val="0"/>
                                <w:iCs w:val="0"/>
                                <w:color w:val="000000" w:themeColor="text1"/>
                                <w:sz w:val="22"/>
                                <w:szCs w:val="22"/>
                                <w:lang w:val="en-US"/>
                              </w:rPr>
                              <w:t>Plan</w:t>
                            </w:r>
                            <w:r>
                              <w:rPr>
                                <w:b/>
                                <w:bCs/>
                                <w:i w:val="0"/>
                                <w:iCs w:val="0"/>
                                <w:color w:val="000000" w:themeColor="text1"/>
                                <w:sz w:val="22"/>
                                <w:szCs w:val="22"/>
                                <w:lang w:val="en-US"/>
                              </w:rPr>
                              <w:t xml:space="preserve"> Framework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4" o:spid="_x0000_s1098" type="#_x0000_t202" style="position:absolute;left:0;text-align:left;margin-left:-40pt;margin-top:-36pt;width:785.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" stroked="f">
                <v:path arrowok="t"/>
                <v:textbox inset="0,0,0,0">
                  <w:txbxContent>
                    <w:p w:rsidR="001A4455" w:rsidRPr="00930CCD" w:rsidRDefault="001A4455" w:rsidP="006032C7">
                      <w:pPr>
                        <w:pStyle w:val="Caption"/>
                        <w:rPr>
                          <w:b/>
                          <w:bCs/>
                          <w:i w:val="0"/>
                          <w:iCs w:val="0"/>
                          <w:noProof/>
                          <w:color w:val="000000" w:themeColor="text1"/>
                          <w:sz w:val="28"/>
                          <w:szCs w:val="36"/>
                          <w:lang w:val="en-US"/>
                        </w:rPr>
                      </w:pPr>
                      <w:r w:rsidRPr="00930CCD">
                        <w:rPr>
                          <w:b/>
                          <w:bCs/>
                          <w:i w:val="0"/>
                          <w:iCs w:val="0"/>
                          <w:color w:val="000000" w:themeColor="text1"/>
                          <w:sz w:val="22"/>
                          <w:szCs w:val="22"/>
                        </w:rPr>
                        <w:t xml:space="preserve">Figure </w:t>
                      </w:r>
                      <w:r w:rsidRPr="00930CCD">
                        <w:rPr>
                          <w:b/>
                          <w:bCs/>
                          <w:i w:val="0"/>
                          <w:iCs w:val="0"/>
                          <w:color w:val="000000" w:themeColor="text1"/>
                          <w:sz w:val="22"/>
                          <w:szCs w:val="22"/>
                        </w:rPr>
                        <w:fldChar w:fldCharType="begin"/>
                      </w:r>
                      <w:r w:rsidRPr="00930CCD">
                        <w:rPr>
                          <w:b/>
                          <w:bCs/>
                          <w:i w:val="0"/>
                          <w:iCs w:val="0"/>
                          <w:color w:val="000000" w:themeColor="text1"/>
                          <w:sz w:val="22"/>
                          <w:szCs w:val="22"/>
                        </w:rPr>
                        <w:instrText xml:space="preserve"> SEQ Figure \* ARABIC </w:instrText>
                      </w:r>
                      <w:r w:rsidRPr="00930CCD">
                        <w:rPr>
                          <w:b/>
                          <w:bCs/>
                          <w:i w:val="0"/>
                          <w:iCs w:val="0"/>
                          <w:color w:val="000000" w:themeColor="text1"/>
                          <w:sz w:val="22"/>
                          <w:szCs w:val="22"/>
                        </w:rPr>
                        <w:fldChar w:fldCharType="separate"/>
                      </w:r>
                      <w:r>
                        <w:rPr>
                          <w:b/>
                          <w:bCs/>
                          <w:i w:val="0"/>
                          <w:iCs w:val="0"/>
                          <w:noProof/>
                          <w:color w:val="000000" w:themeColor="text1"/>
                          <w:sz w:val="22"/>
                          <w:szCs w:val="22"/>
                        </w:rPr>
                        <w:t>6</w:t>
                      </w:r>
                      <w:r w:rsidRPr="00930CCD">
                        <w:rPr>
                          <w:b/>
                          <w:bCs/>
                          <w:i w:val="0"/>
                          <w:iCs w:val="0"/>
                          <w:color w:val="000000" w:themeColor="text1"/>
                          <w:sz w:val="22"/>
                          <w:szCs w:val="22"/>
                        </w:rPr>
                        <w:fldChar w:fldCharType="end"/>
                      </w:r>
                      <w:r w:rsidRPr="00930CCD">
                        <w:rPr>
                          <w:b/>
                          <w:bCs/>
                          <w:i w:val="0"/>
                          <w:iCs w:val="0"/>
                          <w:color w:val="000000" w:themeColor="text1"/>
                          <w:sz w:val="22"/>
                          <w:szCs w:val="22"/>
                          <w:lang w:val="en-US"/>
                        </w:rPr>
                        <w:t xml:space="preserve">: Illustration of Ministry of Trade, Industry and Cooperatives </w:t>
                      </w:r>
                      <w:r>
                        <w:rPr>
                          <w:b/>
                          <w:bCs/>
                          <w:i w:val="0"/>
                          <w:iCs w:val="0"/>
                          <w:color w:val="000000" w:themeColor="text1"/>
                          <w:sz w:val="22"/>
                          <w:szCs w:val="22"/>
                          <w:lang w:val="en-US"/>
                        </w:rPr>
                        <w:t xml:space="preserve">Strategic </w:t>
                      </w:r>
                      <w:r w:rsidRPr="00930CCD">
                        <w:rPr>
                          <w:b/>
                          <w:bCs/>
                          <w:i w:val="0"/>
                          <w:iCs w:val="0"/>
                          <w:color w:val="000000" w:themeColor="text1"/>
                          <w:sz w:val="22"/>
                          <w:szCs w:val="22"/>
                          <w:lang w:val="en-US"/>
                        </w:rPr>
                        <w:t>Plan</w:t>
                      </w:r>
                      <w:r>
                        <w:rPr>
                          <w:b/>
                          <w:bCs/>
                          <w:i w:val="0"/>
                          <w:iCs w:val="0"/>
                          <w:color w:val="000000" w:themeColor="text1"/>
                          <w:sz w:val="22"/>
                          <w:szCs w:val="22"/>
                          <w:lang w:val="en-US"/>
                        </w:rPr>
                        <w:t xml:space="preserve"> Framework</w:t>
                      </w:r>
                    </w:p>
                  </w:txbxContent>
                </v:textbox>
              </v:shape>
            </w:pict>
          </mc:Fallback>
        </mc:AlternateContent>
      </w:r>
    </w:p>
    <w:bookmarkEnd w:id="4"/>
    <w:p w14:paraId="3088A034" w14:textId="77777777" w:rsidR="006032C7" w:rsidRPr="00B40A09" w:rsidRDefault="006032C7" w:rsidP="00B40A09">
      <w:pPr>
        <w:pStyle w:val="ListParagraph"/>
        <w:numPr>
          <w:ilvl w:val="0"/>
          <w:numId w:val="57"/>
        </w:numPr>
        <w:contextualSpacing w:val="0"/>
        <w:jc w:val="both"/>
        <w:rPr>
          <w:b/>
          <w:bCs/>
          <w:szCs w:val="24"/>
          <w:lang w:val="en-US"/>
        </w:rPr>
      </w:pPr>
      <w:r w:rsidRPr="00B40A09">
        <w:rPr>
          <w:b/>
          <w:bCs/>
          <w:szCs w:val="24"/>
          <w:lang w:val="en-US"/>
        </w:rPr>
        <w:lastRenderedPageBreak/>
        <w:t xml:space="preserve">Implications to </w:t>
      </w:r>
      <w:proofErr w:type="spellStart"/>
      <w:r w:rsidRPr="00B40A09">
        <w:rPr>
          <w:b/>
          <w:bCs/>
          <w:szCs w:val="24"/>
          <w:lang w:val="en-US"/>
        </w:rPr>
        <w:t>Programme</w:t>
      </w:r>
      <w:proofErr w:type="spellEnd"/>
      <w:r w:rsidRPr="00B40A09">
        <w:rPr>
          <w:b/>
          <w:bCs/>
          <w:szCs w:val="24"/>
          <w:lang w:val="en-US"/>
        </w:rPr>
        <w:t xml:space="preserve"> Based Budgeting </w:t>
      </w:r>
    </w:p>
    <w:p w14:paraId="0476CAF4" w14:textId="77777777" w:rsidR="006032C7" w:rsidRDefault="006032C7" w:rsidP="00B40A09">
      <w:pPr>
        <w:pStyle w:val="ListParagraph"/>
        <w:numPr>
          <w:ilvl w:val="0"/>
          <w:numId w:val="48"/>
        </w:numPr>
        <w:spacing w:before="240"/>
        <w:jc w:val="both"/>
        <w:rPr>
          <w:szCs w:val="24"/>
          <w:lang w:val="en-US"/>
        </w:rPr>
      </w:pPr>
      <w:r w:rsidRPr="00BA51E7">
        <w:rPr>
          <w:szCs w:val="24"/>
          <w:lang w:val="en-US"/>
        </w:rPr>
        <w:t xml:space="preserve">Government adopted the Program Based Budgeting in FY2017/18 in order to match the Budget with outputs, outcomes, measurable objectives and performance measures. Implementation of the NDPIII will call for a restructuring of the PBB to mirror the 18 </w:t>
      </w:r>
      <w:proofErr w:type="spellStart"/>
      <w:r w:rsidRPr="00BA51E7">
        <w:rPr>
          <w:szCs w:val="24"/>
          <w:lang w:val="en-US"/>
        </w:rPr>
        <w:t>programmes</w:t>
      </w:r>
      <w:proofErr w:type="spellEnd"/>
      <w:r w:rsidRPr="00BA51E7">
        <w:rPr>
          <w:szCs w:val="24"/>
          <w:lang w:val="en-US"/>
        </w:rPr>
        <w:t xml:space="preserve"> and outcomes. </w:t>
      </w:r>
    </w:p>
    <w:p w14:paraId="5C54A0DF" w14:textId="77777777" w:rsidR="00F92AF8" w:rsidRPr="00BA51E7" w:rsidRDefault="00F92AF8" w:rsidP="00B40A09">
      <w:pPr>
        <w:pStyle w:val="ListParagraph"/>
        <w:spacing w:before="240"/>
        <w:ind w:left="360"/>
        <w:jc w:val="both"/>
        <w:rPr>
          <w:szCs w:val="24"/>
          <w:lang w:val="en-US"/>
        </w:rPr>
      </w:pPr>
    </w:p>
    <w:p w14:paraId="35AC67A0" w14:textId="77777777" w:rsidR="00C9555F" w:rsidRDefault="006032C7" w:rsidP="00B40A09">
      <w:pPr>
        <w:pStyle w:val="ListParagraph"/>
        <w:numPr>
          <w:ilvl w:val="0"/>
          <w:numId w:val="48"/>
        </w:numPr>
        <w:spacing w:before="240"/>
        <w:jc w:val="both"/>
      </w:pPr>
      <w:r w:rsidRPr="00BA51E7">
        <w:rPr>
          <w:szCs w:val="24"/>
          <w:lang w:val="en-US"/>
        </w:rPr>
        <w:t xml:space="preserve">The PIAPs together with MDA </w:t>
      </w:r>
      <w:r w:rsidR="00CE21B4">
        <w:rPr>
          <w:szCs w:val="24"/>
          <w:lang w:val="en-US"/>
        </w:rPr>
        <w:t>strategic</w:t>
      </w:r>
      <w:r w:rsidRPr="00BA51E7">
        <w:rPr>
          <w:szCs w:val="24"/>
          <w:lang w:val="en-US"/>
        </w:rPr>
        <w:t xml:space="preserve"> plans will form a foundation on which the PBB will be formulated. The MDA </w:t>
      </w:r>
      <w:r w:rsidR="00CE21B4">
        <w:rPr>
          <w:szCs w:val="24"/>
          <w:lang w:val="en-US"/>
        </w:rPr>
        <w:t>strategic</w:t>
      </w:r>
      <w:r w:rsidRPr="00BA51E7">
        <w:rPr>
          <w:szCs w:val="24"/>
          <w:lang w:val="en-US"/>
        </w:rPr>
        <w:t xml:space="preserve"> plan and its budget framework papers will should be aligned in terms of sub-</w:t>
      </w:r>
      <w:proofErr w:type="spellStart"/>
      <w:r w:rsidRPr="00BA51E7">
        <w:rPr>
          <w:szCs w:val="24"/>
          <w:lang w:val="en-US"/>
        </w:rPr>
        <w:t>programmes</w:t>
      </w:r>
      <w:proofErr w:type="spellEnd"/>
      <w:r w:rsidRPr="00BA51E7">
        <w:rPr>
          <w:szCs w:val="24"/>
          <w:lang w:val="en-US"/>
        </w:rPr>
        <w:t>, outcomes and sub-outputs.</w:t>
      </w:r>
      <w:r w:rsidR="00C9555F">
        <w:rPr>
          <w:szCs w:val="24"/>
          <w:lang w:val="en-US"/>
        </w:rPr>
        <w:t xml:space="preserve"> Figure 7 shows the proposed structure of the </w:t>
      </w:r>
      <w:proofErr w:type="spellStart"/>
      <w:r w:rsidR="00C9555F">
        <w:rPr>
          <w:szCs w:val="24"/>
          <w:lang w:val="en-US"/>
        </w:rPr>
        <w:t>Programme</w:t>
      </w:r>
      <w:proofErr w:type="spellEnd"/>
      <w:r w:rsidR="00C9555F">
        <w:rPr>
          <w:szCs w:val="24"/>
          <w:lang w:val="en-US"/>
        </w:rPr>
        <w:t xml:space="preserve"> Based Budget and alignment to the NDPIII.</w:t>
      </w:r>
    </w:p>
    <w:p w14:paraId="32102C15" w14:textId="77777777" w:rsidR="00C9555F" w:rsidRPr="00C9555F" w:rsidRDefault="00C9555F" w:rsidP="00C9555F">
      <w:pPr>
        <w:pStyle w:val="Caption"/>
        <w:keepNext/>
        <w:jc w:val="both"/>
        <w:rPr>
          <w:b/>
          <w:bCs/>
          <w:i w:val="0"/>
          <w:iCs w:val="0"/>
          <w:color w:val="auto"/>
          <w:sz w:val="24"/>
          <w:szCs w:val="24"/>
        </w:rPr>
      </w:pPr>
      <w:r w:rsidRPr="00C9555F">
        <w:rPr>
          <w:b/>
          <w:bCs/>
          <w:i w:val="0"/>
          <w:iCs w:val="0"/>
          <w:color w:val="auto"/>
          <w:sz w:val="24"/>
          <w:szCs w:val="24"/>
        </w:rPr>
        <w:t xml:space="preserve">Figure </w:t>
      </w:r>
      <w:r w:rsidR="000E518B" w:rsidRPr="00C9555F">
        <w:rPr>
          <w:b/>
          <w:bCs/>
          <w:i w:val="0"/>
          <w:iCs w:val="0"/>
          <w:color w:val="auto"/>
          <w:sz w:val="24"/>
          <w:szCs w:val="24"/>
        </w:rPr>
        <w:fldChar w:fldCharType="begin"/>
      </w:r>
      <w:r w:rsidRPr="00C9555F">
        <w:rPr>
          <w:b/>
          <w:bCs/>
          <w:i w:val="0"/>
          <w:iCs w:val="0"/>
          <w:color w:val="auto"/>
          <w:sz w:val="24"/>
          <w:szCs w:val="24"/>
        </w:rPr>
        <w:instrText xml:space="preserve"> SEQ Figure \* ARABIC </w:instrText>
      </w:r>
      <w:r w:rsidR="000E518B" w:rsidRPr="00C9555F">
        <w:rPr>
          <w:b/>
          <w:bCs/>
          <w:i w:val="0"/>
          <w:iCs w:val="0"/>
          <w:color w:val="auto"/>
          <w:sz w:val="24"/>
          <w:szCs w:val="24"/>
        </w:rPr>
        <w:fldChar w:fldCharType="separate"/>
      </w:r>
      <w:r w:rsidR="0054628B">
        <w:rPr>
          <w:b/>
          <w:bCs/>
          <w:i w:val="0"/>
          <w:iCs w:val="0"/>
          <w:noProof/>
          <w:color w:val="auto"/>
          <w:sz w:val="24"/>
          <w:szCs w:val="24"/>
        </w:rPr>
        <w:t>7</w:t>
      </w:r>
      <w:r w:rsidR="000E518B" w:rsidRPr="00C9555F">
        <w:rPr>
          <w:b/>
          <w:bCs/>
          <w:i w:val="0"/>
          <w:iCs w:val="0"/>
          <w:color w:val="auto"/>
          <w:sz w:val="24"/>
          <w:szCs w:val="24"/>
        </w:rPr>
        <w:fldChar w:fldCharType="end"/>
      </w:r>
      <w:r w:rsidRPr="00C9555F">
        <w:rPr>
          <w:b/>
          <w:bCs/>
          <w:i w:val="0"/>
          <w:iCs w:val="0"/>
          <w:color w:val="auto"/>
          <w:sz w:val="24"/>
          <w:szCs w:val="24"/>
        </w:rPr>
        <w:t>: Proposed PBB-PBS Structure – Alignment to the NDPIII</w:t>
      </w:r>
    </w:p>
    <w:p w14:paraId="3177FBFE" w14:textId="77777777" w:rsidR="001D2F0E" w:rsidRDefault="001A4455" w:rsidP="008A066D">
      <w:pPr>
        <w:jc w:val="both"/>
        <w:rPr>
          <w:szCs w:val="24"/>
          <w:highlight w:val="yellow"/>
        </w:rPr>
      </w:pPr>
      <w:r w:rsidRPr="001A4455">
        <w:rPr>
          <w:noProof/>
          <w:lang w:eastAsia="en-GB"/>
        </w:rPr>
        <w:drawing>
          <wp:inline distT="0" distB="0" distL="0" distR="0" wp14:anchorId="7E96D3C8" wp14:editId="7B4791B2">
            <wp:extent cx="5731510" cy="3557672"/>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3557672"/>
                    </a:xfrm>
                    <a:prstGeom prst="rect">
                      <a:avLst/>
                    </a:prstGeom>
                    <a:noFill/>
                    <a:ln>
                      <a:noFill/>
                    </a:ln>
                  </pic:spPr>
                </pic:pic>
              </a:graphicData>
            </a:graphic>
          </wp:inline>
        </w:drawing>
      </w:r>
    </w:p>
    <w:p w14:paraId="630B1B5C" w14:textId="77777777" w:rsidR="008A066D" w:rsidRPr="00BA51E7" w:rsidRDefault="008A066D" w:rsidP="004A7FBA">
      <w:pPr>
        <w:pStyle w:val="ListParagraph"/>
        <w:numPr>
          <w:ilvl w:val="0"/>
          <w:numId w:val="48"/>
        </w:numPr>
        <w:spacing w:before="240"/>
        <w:jc w:val="both"/>
        <w:rPr>
          <w:szCs w:val="24"/>
        </w:rPr>
      </w:pPr>
      <w:r w:rsidRPr="008A066D">
        <w:rPr>
          <w:szCs w:val="24"/>
          <w:highlight w:val="yellow"/>
        </w:rPr>
        <w:t xml:space="preserve">In order to demonstrate the Structure of the Programme Approach, two examples have been provided below, for one institution under </w:t>
      </w:r>
      <w:proofErr w:type="spellStart"/>
      <w:r w:rsidRPr="008A066D">
        <w:rPr>
          <w:szCs w:val="24"/>
          <w:highlight w:val="yellow"/>
        </w:rPr>
        <w:t>Agro</w:t>
      </w:r>
      <w:proofErr w:type="spellEnd"/>
      <w:r w:rsidRPr="008A066D">
        <w:rPr>
          <w:szCs w:val="24"/>
          <w:highlight w:val="yellow"/>
        </w:rPr>
        <w:t>-Industrialisation and for one institution under Human Capital Development</w:t>
      </w:r>
      <w:r w:rsidR="000535F5">
        <w:rPr>
          <w:szCs w:val="24"/>
          <w:highlight w:val="yellow"/>
        </w:rPr>
        <w:t xml:space="preserve"> (budgeting structure)</w:t>
      </w:r>
      <w:r w:rsidRPr="008A066D">
        <w:rPr>
          <w:szCs w:val="24"/>
          <w:highlight w:val="yellow"/>
        </w:rPr>
        <w:t>.</w:t>
      </w:r>
    </w:p>
    <w:p w14:paraId="3C257B54" w14:textId="77777777" w:rsidR="00C9555F" w:rsidRDefault="00C9555F">
      <w:pPr>
        <w:rPr>
          <w:szCs w:val="24"/>
          <w:highlight w:val="yellow"/>
          <w:lang w:val="en-US"/>
        </w:rPr>
      </w:pPr>
      <w:r>
        <w:rPr>
          <w:szCs w:val="24"/>
          <w:highlight w:val="yellow"/>
          <w:lang w:val="en-US"/>
        </w:rPr>
        <w:br w:type="page"/>
      </w:r>
    </w:p>
    <w:p w14:paraId="04F9165E" w14:textId="77777777" w:rsidR="006032C7" w:rsidRPr="00B40A09" w:rsidRDefault="006032C7" w:rsidP="00B40A09">
      <w:pPr>
        <w:pStyle w:val="ListParagraph"/>
        <w:numPr>
          <w:ilvl w:val="0"/>
          <w:numId w:val="57"/>
        </w:numPr>
        <w:contextualSpacing w:val="0"/>
        <w:jc w:val="both"/>
        <w:rPr>
          <w:b/>
          <w:bCs/>
          <w:szCs w:val="24"/>
          <w:lang w:val="en-US"/>
        </w:rPr>
      </w:pPr>
      <w:r w:rsidRPr="00B40A09">
        <w:rPr>
          <w:b/>
          <w:bCs/>
          <w:szCs w:val="24"/>
          <w:lang w:val="en-US"/>
        </w:rPr>
        <w:lastRenderedPageBreak/>
        <w:t xml:space="preserve">Implications to </w:t>
      </w:r>
      <w:proofErr w:type="spellStart"/>
      <w:r w:rsidRPr="00B40A09">
        <w:rPr>
          <w:b/>
          <w:bCs/>
          <w:szCs w:val="24"/>
          <w:lang w:val="en-US"/>
        </w:rPr>
        <w:t>Programme</w:t>
      </w:r>
      <w:proofErr w:type="spellEnd"/>
      <w:r w:rsidRPr="00B40A09">
        <w:rPr>
          <w:b/>
          <w:bCs/>
          <w:szCs w:val="24"/>
          <w:lang w:val="en-US"/>
        </w:rPr>
        <w:t xml:space="preserve"> </w:t>
      </w:r>
      <w:r w:rsidR="00671DEA">
        <w:rPr>
          <w:b/>
          <w:bCs/>
          <w:szCs w:val="24"/>
          <w:lang w:val="en-US"/>
        </w:rPr>
        <w:t xml:space="preserve">Implementation </w:t>
      </w:r>
      <w:r w:rsidR="00DA1ACD" w:rsidRPr="00B40A09">
        <w:rPr>
          <w:b/>
          <w:bCs/>
          <w:szCs w:val="24"/>
          <w:lang w:val="en-US"/>
        </w:rPr>
        <w:t>Coordination</w:t>
      </w:r>
      <w:r w:rsidR="00671DEA">
        <w:rPr>
          <w:b/>
          <w:bCs/>
          <w:szCs w:val="24"/>
          <w:lang w:val="en-US"/>
        </w:rPr>
        <w:t xml:space="preserve"> Led by Office of the Prime Minister</w:t>
      </w:r>
    </w:p>
    <w:p w14:paraId="62DBC73F" w14:textId="77777777" w:rsidR="006C54EB" w:rsidRPr="00BA51E7" w:rsidRDefault="006C54EB" w:rsidP="006C54EB">
      <w:pPr>
        <w:pStyle w:val="ListParagraph"/>
        <w:spacing w:after="0" w:line="240" w:lineRule="auto"/>
        <w:ind w:left="284"/>
        <w:contextualSpacing w:val="0"/>
        <w:jc w:val="both"/>
        <w:rPr>
          <w:b/>
          <w:bCs/>
          <w:szCs w:val="24"/>
          <w:lang w:val="en-US"/>
        </w:rPr>
      </w:pPr>
    </w:p>
    <w:p w14:paraId="2477B772" w14:textId="77777777" w:rsidR="00614066" w:rsidRPr="00B40A09" w:rsidRDefault="00614066" w:rsidP="00772944">
      <w:pPr>
        <w:spacing w:after="0" w:line="240" w:lineRule="auto"/>
        <w:ind w:firstLine="644"/>
        <w:jc w:val="both"/>
        <w:rPr>
          <w:rFonts w:cs="Times New Roman"/>
          <w:b/>
          <w:bCs/>
          <w:szCs w:val="24"/>
          <w:lang w:val="en-US"/>
        </w:rPr>
      </w:pPr>
      <w:proofErr w:type="spellStart"/>
      <w:r w:rsidRPr="00B40A09">
        <w:rPr>
          <w:rFonts w:cs="Times New Roman"/>
          <w:b/>
          <w:bCs/>
          <w:szCs w:val="24"/>
          <w:lang w:val="en-US"/>
        </w:rPr>
        <w:t>Programme</w:t>
      </w:r>
      <w:proofErr w:type="spellEnd"/>
      <w:r w:rsidRPr="00B40A09">
        <w:rPr>
          <w:rFonts w:cs="Times New Roman"/>
          <w:b/>
          <w:bCs/>
          <w:szCs w:val="24"/>
          <w:lang w:val="en-US"/>
        </w:rPr>
        <w:t xml:space="preserve"> Leadership and Coordination at Office of the Prime Minister</w:t>
      </w:r>
    </w:p>
    <w:p w14:paraId="1FC5580C" w14:textId="77777777" w:rsidR="00A42AF2" w:rsidRPr="00BA51E7" w:rsidRDefault="00A42AF2" w:rsidP="00B40A09">
      <w:pPr>
        <w:pStyle w:val="ListParagraph"/>
        <w:spacing w:after="0" w:line="240" w:lineRule="auto"/>
        <w:ind w:left="851"/>
        <w:jc w:val="both"/>
        <w:rPr>
          <w:rFonts w:cs="Times New Roman"/>
          <w:b/>
          <w:bCs/>
          <w:szCs w:val="24"/>
          <w:lang w:val="en-US"/>
        </w:rPr>
      </w:pPr>
    </w:p>
    <w:p w14:paraId="70CF90B5" w14:textId="77777777" w:rsidR="0002391D" w:rsidRPr="00BA51E7" w:rsidRDefault="00614066" w:rsidP="00B40A09">
      <w:pPr>
        <w:pStyle w:val="ListParagraph"/>
        <w:numPr>
          <w:ilvl w:val="0"/>
          <w:numId w:val="48"/>
        </w:numPr>
        <w:spacing w:before="240"/>
        <w:jc w:val="both"/>
        <w:rPr>
          <w:szCs w:val="24"/>
          <w:lang w:val="en-US"/>
        </w:rPr>
      </w:pPr>
      <w:r w:rsidRPr="00BA51E7">
        <w:rPr>
          <w:rFonts w:cs="Times New Roman"/>
          <w:szCs w:val="24"/>
          <w:lang w:val="en-US"/>
        </w:rPr>
        <w:t>As the leader of Government Business and the overall coordinator, t</w:t>
      </w:r>
      <w:r w:rsidR="0002391D" w:rsidRPr="00BA51E7">
        <w:rPr>
          <w:szCs w:val="24"/>
          <w:lang w:val="en-US"/>
        </w:rPr>
        <w:t xml:space="preserve">he Prime Minister will be responsible for overall leadership of NDPIII implementation. OPM will therefore house a secretariat that will consolidate progress report from Ministries leading the implementation of individual </w:t>
      </w:r>
      <w:proofErr w:type="spellStart"/>
      <w:r w:rsidR="0002391D" w:rsidRPr="00BA51E7">
        <w:rPr>
          <w:szCs w:val="24"/>
          <w:lang w:val="en-US"/>
        </w:rPr>
        <w:t>programmes</w:t>
      </w:r>
      <w:proofErr w:type="spellEnd"/>
      <w:r w:rsidR="0002391D" w:rsidRPr="00BA51E7">
        <w:rPr>
          <w:szCs w:val="24"/>
          <w:lang w:val="en-US"/>
        </w:rPr>
        <w:t>. T</w:t>
      </w:r>
      <w:r w:rsidR="00407314" w:rsidRPr="00BA51E7">
        <w:rPr>
          <w:szCs w:val="24"/>
          <w:lang w:val="en-US"/>
        </w:rPr>
        <w:t>hr</w:t>
      </w:r>
      <w:r w:rsidR="0002391D" w:rsidRPr="00BA51E7">
        <w:rPr>
          <w:szCs w:val="24"/>
          <w:lang w:val="en-US"/>
        </w:rPr>
        <w:t>ough the APEX platform</w:t>
      </w:r>
      <w:r w:rsidR="00407314" w:rsidRPr="00BA51E7">
        <w:rPr>
          <w:szCs w:val="24"/>
          <w:lang w:val="en-US"/>
        </w:rPr>
        <w:t xml:space="preserve"> (see figure below)</w:t>
      </w:r>
      <w:r w:rsidR="0002391D" w:rsidRPr="00BA51E7">
        <w:rPr>
          <w:szCs w:val="24"/>
          <w:lang w:val="en-US"/>
        </w:rPr>
        <w:t xml:space="preserve">, the OPM will submit </w:t>
      </w:r>
      <w:r w:rsidR="00407314" w:rsidRPr="00BA51E7">
        <w:rPr>
          <w:szCs w:val="24"/>
          <w:lang w:val="en-US"/>
        </w:rPr>
        <w:t xml:space="preserve">an Annual Government NDPIII </w:t>
      </w:r>
      <w:proofErr w:type="spellStart"/>
      <w:r w:rsidR="00407314" w:rsidRPr="00BA51E7">
        <w:rPr>
          <w:szCs w:val="24"/>
          <w:lang w:val="en-US"/>
        </w:rPr>
        <w:t>Programme</w:t>
      </w:r>
      <w:proofErr w:type="spellEnd"/>
      <w:r w:rsidR="00407314" w:rsidRPr="00BA51E7">
        <w:rPr>
          <w:szCs w:val="24"/>
          <w:lang w:val="en-US"/>
        </w:rPr>
        <w:t xml:space="preserve"> Performance Report to H.E. the President.  </w:t>
      </w:r>
      <w:r w:rsidR="0002391D" w:rsidRPr="00BA51E7">
        <w:rPr>
          <w:szCs w:val="24"/>
          <w:lang w:val="en-US"/>
        </w:rPr>
        <w:t xml:space="preserve"> </w:t>
      </w:r>
    </w:p>
    <w:p w14:paraId="65EF737A" w14:textId="77777777" w:rsidR="0002391D" w:rsidRPr="00BA51E7" w:rsidRDefault="0002391D" w:rsidP="006032C7">
      <w:pPr>
        <w:jc w:val="both"/>
        <w:rPr>
          <w:szCs w:val="24"/>
          <w:lang w:val="en-US"/>
        </w:rPr>
      </w:pPr>
      <w:r w:rsidRPr="00BA51E7">
        <w:rPr>
          <w:rFonts w:ascii="Bookman Old Style" w:eastAsia="Calibri" w:hAnsi="Bookman Old Style" w:cs="Times New Roman"/>
          <w:noProof/>
          <w:szCs w:val="24"/>
          <w:lang w:eastAsia="en-GB"/>
        </w:rPr>
        <w:drawing>
          <wp:inline distT="0" distB="0" distL="0" distR="0" wp14:anchorId="03AD4531" wp14:editId="29440F17">
            <wp:extent cx="5924550" cy="32670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93481" cy="3305087"/>
                    </a:xfrm>
                    <a:prstGeom prst="rect">
                      <a:avLst/>
                    </a:prstGeom>
                    <a:noFill/>
                  </pic:spPr>
                </pic:pic>
              </a:graphicData>
            </a:graphic>
          </wp:inline>
        </w:drawing>
      </w:r>
    </w:p>
    <w:p w14:paraId="2E2DF5C0" w14:textId="77777777" w:rsidR="00C3252D" w:rsidRDefault="003F20A5" w:rsidP="00540A46">
      <w:pPr>
        <w:pStyle w:val="ListParagraph"/>
        <w:spacing w:before="240"/>
        <w:ind w:left="360"/>
        <w:jc w:val="both"/>
        <w:rPr>
          <w:rFonts w:cs="Times New Roman"/>
          <w:i/>
          <w:szCs w:val="24"/>
          <w:lang w:val="en-US"/>
        </w:rPr>
      </w:pPr>
      <w:r w:rsidRPr="003F20A5">
        <w:rPr>
          <w:rFonts w:cs="Times New Roman"/>
          <w:b/>
          <w:i/>
          <w:szCs w:val="24"/>
          <w:highlight w:val="yellow"/>
          <w:lang w:val="en-US"/>
        </w:rPr>
        <w:t>Note:</w:t>
      </w:r>
      <w:r>
        <w:rPr>
          <w:rFonts w:cs="Times New Roman"/>
          <w:i/>
          <w:szCs w:val="24"/>
          <w:highlight w:val="yellow"/>
          <w:lang w:val="en-US"/>
        </w:rPr>
        <w:t xml:space="preserve"> In the above Apex platform, </w:t>
      </w:r>
      <w:r w:rsidR="005F1FF5">
        <w:rPr>
          <w:rFonts w:cs="Times New Roman"/>
          <w:i/>
          <w:szCs w:val="24"/>
          <w:highlight w:val="yellow"/>
          <w:lang w:val="en-US"/>
        </w:rPr>
        <w:t>O</w:t>
      </w:r>
      <w:r>
        <w:rPr>
          <w:rFonts w:cs="Times New Roman"/>
          <w:i/>
          <w:szCs w:val="24"/>
          <w:highlight w:val="yellow"/>
          <w:lang w:val="en-US"/>
        </w:rPr>
        <w:t xml:space="preserve">ffice of the </w:t>
      </w:r>
      <w:r w:rsidR="005F1FF5">
        <w:rPr>
          <w:rFonts w:cs="Times New Roman"/>
          <w:i/>
          <w:szCs w:val="24"/>
          <w:highlight w:val="yellow"/>
          <w:lang w:val="en-US"/>
        </w:rPr>
        <w:t>P</w:t>
      </w:r>
      <w:r>
        <w:rPr>
          <w:rFonts w:cs="Times New Roman"/>
          <w:i/>
          <w:szCs w:val="24"/>
          <w:highlight w:val="yellow"/>
          <w:lang w:val="en-US"/>
        </w:rPr>
        <w:t xml:space="preserve">resident will be responsible for results analysis whereas the Office of the Prime Minister will be responsible for </w:t>
      </w:r>
      <w:proofErr w:type="spellStart"/>
      <w:r>
        <w:rPr>
          <w:rFonts w:cs="Times New Roman"/>
          <w:i/>
          <w:szCs w:val="24"/>
          <w:highlight w:val="yellow"/>
          <w:lang w:val="en-US"/>
        </w:rPr>
        <w:t>Programme</w:t>
      </w:r>
      <w:proofErr w:type="spellEnd"/>
      <w:r>
        <w:rPr>
          <w:rFonts w:cs="Times New Roman"/>
          <w:i/>
          <w:szCs w:val="24"/>
          <w:highlight w:val="yellow"/>
          <w:lang w:val="en-US"/>
        </w:rPr>
        <w:t xml:space="preserve"> Implementation Coordination</w:t>
      </w:r>
      <w:r>
        <w:rPr>
          <w:rFonts w:cs="Times New Roman"/>
          <w:i/>
          <w:szCs w:val="24"/>
          <w:lang w:val="en-US"/>
        </w:rPr>
        <w:t>.</w:t>
      </w:r>
    </w:p>
    <w:p w14:paraId="343985D7" w14:textId="77777777" w:rsidR="00503B6D" w:rsidRPr="00540A46" w:rsidRDefault="00503B6D" w:rsidP="00540A46">
      <w:pPr>
        <w:pStyle w:val="ListParagraph"/>
        <w:spacing w:before="240"/>
        <w:ind w:left="360"/>
        <w:jc w:val="both"/>
        <w:rPr>
          <w:rFonts w:cs="Times New Roman"/>
          <w:i/>
          <w:szCs w:val="24"/>
          <w:lang w:val="en-US"/>
        </w:rPr>
      </w:pPr>
    </w:p>
    <w:p w14:paraId="1DD060B3" w14:textId="77777777" w:rsidR="00972FC8" w:rsidRPr="00BA51E7" w:rsidRDefault="00972FC8" w:rsidP="00B40A09">
      <w:pPr>
        <w:pStyle w:val="ListParagraph"/>
        <w:numPr>
          <w:ilvl w:val="0"/>
          <w:numId w:val="48"/>
        </w:numPr>
        <w:spacing w:before="240"/>
        <w:jc w:val="both"/>
        <w:rPr>
          <w:rFonts w:cs="Times New Roman"/>
          <w:szCs w:val="24"/>
          <w:lang w:val="en-US"/>
        </w:rPr>
      </w:pPr>
      <w:r w:rsidRPr="00BA51E7">
        <w:rPr>
          <w:rFonts w:cs="Times New Roman"/>
          <w:szCs w:val="24"/>
          <w:lang w:val="en-US"/>
        </w:rPr>
        <w:t>Specifically,</w:t>
      </w:r>
    </w:p>
    <w:p w14:paraId="5E1A7377" w14:textId="77777777" w:rsidR="00F92AF8" w:rsidRPr="008A49A0" w:rsidRDefault="00E13668" w:rsidP="00E13668">
      <w:pPr>
        <w:numPr>
          <w:ilvl w:val="0"/>
          <w:numId w:val="23"/>
        </w:numPr>
        <w:spacing w:after="0" w:line="240" w:lineRule="auto"/>
        <w:jc w:val="both"/>
        <w:rPr>
          <w:rFonts w:cs="Times New Roman"/>
          <w:szCs w:val="24"/>
          <w:lang w:val="en-US"/>
        </w:rPr>
      </w:pPr>
      <w:r w:rsidRPr="00E13668">
        <w:rPr>
          <w:rFonts w:cs="Times New Roman"/>
          <w:szCs w:val="24"/>
          <w:lang w:val="en-US"/>
        </w:rPr>
        <w:t xml:space="preserve">The </w:t>
      </w:r>
      <w:r w:rsidRPr="008A49A0">
        <w:rPr>
          <w:rFonts w:cs="Times New Roman"/>
          <w:bCs/>
          <w:szCs w:val="24"/>
          <w:lang w:val="en-US"/>
        </w:rPr>
        <w:t xml:space="preserve">Rt. Hon. Prime Minister/ Leader of Government Business will provide the overall political leadership for </w:t>
      </w:r>
      <w:proofErr w:type="spellStart"/>
      <w:r w:rsidRPr="008A49A0">
        <w:rPr>
          <w:rFonts w:cs="Times New Roman"/>
          <w:bCs/>
          <w:szCs w:val="24"/>
          <w:lang w:val="en-US"/>
        </w:rPr>
        <w:t>programme</w:t>
      </w:r>
      <w:proofErr w:type="spellEnd"/>
      <w:r w:rsidRPr="008A49A0">
        <w:rPr>
          <w:rFonts w:cs="Times New Roman"/>
          <w:bCs/>
          <w:szCs w:val="24"/>
          <w:lang w:val="en-US"/>
        </w:rPr>
        <w:t xml:space="preserve"> implementation</w:t>
      </w:r>
      <w:r w:rsidRPr="00E13668">
        <w:rPr>
          <w:rFonts w:cs="Times New Roman"/>
          <w:szCs w:val="24"/>
          <w:lang w:val="en-US"/>
        </w:rPr>
        <w:t xml:space="preserve">. </w:t>
      </w:r>
    </w:p>
    <w:p w14:paraId="37CC7E2A" w14:textId="77777777" w:rsidR="002871ED" w:rsidRPr="002871ED" w:rsidRDefault="00972FC8" w:rsidP="00B40A09">
      <w:pPr>
        <w:numPr>
          <w:ilvl w:val="0"/>
          <w:numId w:val="23"/>
        </w:numPr>
        <w:spacing w:after="0" w:line="240" w:lineRule="auto"/>
        <w:jc w:val="both"/>
        <w:rPr>
          <w:rFonts w:cs="Times New Roman"/>
          <w:b/>
          <w:bCs/>
          <w:szCs w:val="24"/>
        </w:rPr>
      </w:pPr>
      <w:r w:rsidRPr="00B40A09">
        <w:rPr>
          <w:rFonts w:cs="Times New Roman"/>
          <w:szCs w:val="24"/>
          <w:lang w:val="en-US"/>
        </w:rPr>
        <w:t>The Permanent Secretary</w:t>
      </w:r>
      <w:r w:rsidR="002871ED">
        <w:rPr>
          <w:rFonts w:cs="Times New Roman"/>
          <w:szCs w:val="24"/>
          <w:lang w:val="en-US"/>
        </w:rPr>
        <w:t>/ Office of the Prime Minister</w:t>
      </w:r>
      <w:r w:rsidRPr="00B40A09">
        <w:rPr>
          <w:rFonts w:cs="Times New Roman"/>
          <w:szCs w:val="24"/>
          <w:lang w:val="en-US"/>
        </w:rPr>
        <w:t xml:space="preserve"> will be the technical </w:t>
      </w:r>
      <w:r w:rsidR="00E13668" w:rsidRPr="00B40A09">
        <w:rPr>
          <w:rFonts w:cs="Times New Roman"/>
          <w:szCs w:val="24"/>
          <w:lang w:val="en-US"/>
        </w:rPr>
        <w:t xml:space="preserve">head of the </w:t>
      </w:r>
      <w:r w:rsidRPr="00B40A09">
        <w:rPr>
          <w:rFonts w:cs="Times New Roman"/>
          <w:szCs w:val="24"/>
          <w:lang w:val="en-US"/>
        </w:rPr>
        <w:t xml:space="preserve">secretariat and will report to the Prime Minister. </w:t>
      </w:r>
      <w:r w:rsidR="007A1EDB">
        <w:rPr>
          <w:rFonts w:cs="Times New Roman"/>
          <w:szCs w:val="24"/>
          <w:lang w:val="en-US"/>
        </w:rPr>
        <w:t xml:space="preserve">The Terms of Reference for the Office of the Prime Minister are highlighted in </w:t>
      </w:r>
      <w:r w:rsidR="007A1EDB" w:rsidRPr="007A1EDB">
        <w:rPr>
          <w:rFonts w:cs="Times New Roman"/>
          <w:b/>
          <w:szCs w:val="24"/>
          <w:lang w:val="en-US"/>
        </w:rPr>
        <w:t>Section xxx</w:t>
      </w:r>
      <w:r w:rsidR="007A1EDB">
        <w:rPr>
          <w:rFonts w:cs="Times New Roman"/>
          <w:szCs w:val="24"/>
          <w:lang w:val="en-US"/>
        </w:rPr>
        <w:t xml:space="preserve"> below.</w:t>
      </w:r>
    </w:p>
    <w:p w14:paraId="3B10D43F" w14:textId="77777777" w:rsidR="002871ED" w:rsidRDefault="002871ED" w:rsidP="002871ED">
      <w:pPr>
        <w:spacing w:after="0" w:line="240" w:lineRule="auto"/>
        <w:ind w:left="360"/>
        <w:jc w:val="both"/>
        <w:rPr>
          <w:rFonts w:cs="Times New Roman"/>
          <w:szCs w:val="24"/>
          <w:lang w:val="en-US"/>
        </w:rPr>
      </w:pPr>
    </w:p>
    <w:p w14:paraId="0FAB3734" w14:textId="77777777" w:rsidR="00DA1ACD" w:rsidRPr="00B40A09" w:rsidRDefault="00DA1ACD" w:rsidP="002871ED">
      <w:pPr>
        <w:spacing w:after="0" w:line="240" w:lineRule="auto"/>
        <w:ind w:left="360"/>
        <w:jc w:val="both"/>
        <w:rPr>
          <w:rFonts w:cs="Times New Roman"/>
          <w:b/>
          <w:bCs/>
          <w:szCs w:val="24"/>
        </w:rPr>
      </w:pPr>
      <w:r w:rsidRPr="00B40A09">
        <w:rPr>
          <w:rFonts w:cs="Times New Roman"/>
          <w:b/>
          <w:bCs/>
          <w:szCs w:val="24"/>
        </w:rPr>
        <w:t xml:space="preserve">Programme Leadership </w:t>
      </w:r>
      <w:r w:rsidR="00614066" w:rsidRPr="00B40A09">
        <w:rPr>
          <w:rFonts w:cs="Times New Roman"/>
          <w:b/>
          <w:bCs/>
          <w:szCs w:val="24"/>
        </w:rPr>
        <w:t>and Coordination at</w:t>
      </w:r>
      <w:r w:rsidRPr="00B40A09">
        <w:rPr>
          <w:rFonts w:cs="Times New Roman"/>
          <w:b/>
          <w:bCs/>
          <w:szCs w:val="24"/>
        </w:rPr>
        <w:t xml:space="preserve"> Institution</w:t>
      </w:r>
      <w:r w:rsidR="00614066" w:rsidRPr="00B40A09">
        <w:rPr>
          <w:rFonts w:cs="Times New Roman"/>
          <w:b/>
          <w:bCs/>
          <w:szCs w:val="24"/>
        </w:rPr>
        <w:t>al Level</w:t>
      </w:r>
    </w:p>
    <w:p w14:paraId="36716FDA" w14:textId="77777777" w:rsidR="00DA1ACD" w:rsidRDefault="002A3263" w:rsidP="00B40A09">
      <w:pPr>
        <w:numPr>
          <w:ilvl w:val="0"/>
          <w:numId w:val="23"/>
        </w:numPr>
        <w:spacing w:after="0" w:line="240" w:lineRule="auto"/>
        <w:jc w:val="both"/>
        <w:rPr>
          <w:szCs w:val="24"/>
          <w:lang w:val="en-US"/>
        </w:rPr>
      </w:pPr>
      <w:r w:rsidRPr="002A3263">
        <w:rPr>
          <w:rFonts w:cs="Times New Roman"/>
          <w:szCs w:val="24"/>
          <w:lang w:val="en-US"/>
        </w:rPr>
        <w:t xml:space="preserve">For each </w:t>
      </w:r>
      <w:proofErr w:type="spellStart"/>
      <w:r w:rsidRPr="002A3263">
        <w:rPr>
          <w:rFonts w:cs="Times New Roman"/>
          <w:szCs w:val="24"/>
          <w:lang w:val="en-US"/>
        </w:rPr>
        <w:t>programme</w:t>
      </w:r>
      <w:proofErr w:type="spellEnd"/>
      <w:r w:rsidRPr="002A3263">
        <w:rPr>
          <w:rFonts w:cs="Times New Roman"/>
          <w:szCs w:val="24"/>
          <w:lang w:val="en-US"/>
        </w:rPr>
        <w:t xml:space="preserve">, </w:t>
      </w:r>
      <w:r w:rsidRPr="00612657">
        <w:rPr>
          <w:rFonts w:cs="Times New Roman"/>
          <w:bCs/>
          <w:szCs w:val="24"/>
          <w:lang w:val="en-US"/>
        </w:rPr>
        <w:t xml:space="preserve">the lead Minister will be the political </w:t>
      </w:r>
      <w:proofErr w:type="spellStart"/>
      <w:r w:rsidRPr="00612657">
        <w:rPr>
          <w:rFonts w:cs="Times New Roman"/>
          <w:bCs/>
          <w:szCs w:val="24"/>
          <w:lang w:val="en-US"/>
        </w:rPr>
        <w:t>programme</w:t>
      </w:r>
      <w:proofErr w:type="spellEnd"/>
      <w:r w:rsidRPr="00612657">
        <w:rPr>
          <w:rFonts w:cs="Times New Roman"/>
          <w:bCs/>
          <w:szCs w:val="24"/>
          <w:lang w:val="en-US"/>
        </w:rPr>
        <w:t xml:space="preserve"> coordinator</w:t>
      </w:r>
      <w:r w:rsidR="008C31A3" w:rsidRPr="00BA51E7">
        <w:rPr>
          <w:rFonts w:cs="Times New Roman"/>
          <w:szCs w:val="24"/>
          <w:lang w:val="en-US"/>
        </w:rPr>
        <w:t xml:space="preserve">. In the event of absence of the lead minister, a senior minister from one of the agencies under the </w:t>
      </w:r>
      <w:proofErr w:type="spellStart"/>
      <w:r w:rsidR="008C31A3" w:rsidRPr="00BA51E7">
        <w:rPr>
          <w:rFonts w:cs="Times New Roman"/>
          <w:szCs w:val="24"/>
          <w:lang w:val="en-US"/>
        </w:rPr>
        <w:t>programme</w:t>
      </w:r>
      <w:proofErr w:type="spellEnd"/>
      <w:r w:rsidR="008C31A3" w:rsidRPr="00BA51E7">
        <w:rPr>
          <w:rFonts w:cs="Times New Roman"/>
          <w:szCs w:val="24"/>
          <w:lang w:val="en-US"/>
        </w:rPr>
        <w:t xml:space="preserve"> leads the process. </w:t>
      </w:r>
      <w:r w:rsidR="008C31A3" w:rsidRPr="00540A46">
        <w:rPr>
          <w:b/>
          <w:szCs w:val="24"/>
          <w:lang w:val="en-US"/>
        </w:rPr>
        <w:t xml:space="preserve">Table </w:t>
      </w:r>
      <w:r w:rsidR="00972FC8" w:rsidRPr="00540A46">
        <w:rPr>
          <w:b/>
          <w:szCs w:val="24"/>
          <w:lang w:val="en-US"/>
        </w:rPr>
        <w:t>3</w:t>
      </w:r>
      <w:r w:rsidR="008C31A3" w:rsidRPr="00BA51E7">
        <w:rPr>
          <w:szCs w:val="24"/>
          <w:lang w:val="en-US"/>
        </w:rPr>
        <w:t xml:space="preserve"> shows proposals for leadership by </w:t>
      </w:r>
      <w:proofErr w:type="spellStart"/>
      <w:r w:rsidR="008C31A3" w:rsidRPr="00BA51E7">
        <w:rPr>
          <w:szCs w:val="24"/>
          <w:lang w:val="en-US"/>
        </w:rPr>
        <w:t>programme</w:t>
      </w:r>
      <w:proofErr w:type="spellEnd"/>
      <w:r w:rsidR="006B5252">
        <w:rPr>
          <w:szCs w:val="24"/>
          <w:lang w:val="en-US"/>
        </w:rPr>
        <w:t xml:space="preserve">, whereas </w:t>
      </w:r>
      <w:r w:rsidR="006B5252" w:rsidRPr="00540A46">
        <w:rPr>
          <w:b/>
          <w:szCs w:val="24"/>
          <w:lang w:val="en-US"/>
        </w:rPr>
        <w:t>Annex 2</w:t>
      </w:r>
      <w:r w:rsidR="006B5252">
        <w:rPr>
          <w:szCs w:val="24"/>
          <w:lang w:val="en-US"/>
        </w:rPr>
        <w:t xml:space="preserve"> provides details of the institutions under the different </w:t>
      </w:r>
      <w:proofErr w:type="spellStart"/>
      <w:r w:rsidR="006B5252">
        <w:rPr>
          <w:szCs w:val="24"/>
          <w:lang w:val="en-US"/>
        </w:rPr>
        <w:t>Programme</w:t>
      </w:r>
      <w:proofErr w:type="spellEnd"/>
      <w:r w:rsidR="006B5252">
        <w:rPr>
          <w:szCs w:val="24"/>
          <w:lang w:val="en-US"/>
        </w:rPr>
        <w:t>.</w:t>
      </w:r>
    </w:p>
    <w:p w14:paraId="38DCCD3F" w14:textId="77777777" w:rsidR="006C54EB" w:rsidRPr="009A11FB" w:rsidRDefault="00825BEB" w:rsidP="009A11FB">
      <w:pPr>
        <w:pStyle w:val="ListParagraph"/>
        <w:numPr>
          <w:ilvl w:val="0"/>
          <w:numId w:val="48"/>
        </w:numPr>
        <w:spacing w:before="240"/>
        <w:jc w:val="both"/>
        <w:rPr>
          <w:rFonts w:eastAsia="Times New Roman" w:cs="Times New Roman"/>
          <w:bCs/>
          <w:szCs w:val="24"/>
          <w:highlight w:val="yellow"/>
        </w:rPr>
      </w:pPr>
      <w:bookmarkStart w:id="5" w:name="_Hlk49427220"/>
      <w:r>
        <w:rPr>
          <w:rFonts w:eastAsia="Times New Roman" w:cs="Times New Roman"/>
          <w:bCs/>
          <w:szCs w:val="24"/>
          <w:highlight w:val="yellow"/>
        </w:rPr>
        <w:lastRenderedPageBreak/>
        <w:t xml:space="preserve">The criteria </w:t>
      </w:r>
      <w:r w:rsidR="00BF14DA">
        <w:rPr>
          <w:rFonts w:eastAsia="Times New Roman" w:cs="Times New Roman"/>
          <w:bCs/>
          <w:szCs w:val="24"/>
          <w:highlight w:val="yellow"/>
        </w:rPr>
        <w:t xml:space="preserve">that </w:t>
      </w:r>
      <w:r>
        <w:rPr>
          <w:rFonts w:eastAsia="Times New Roman" w:cs="Times New Roman"/>
          <w:bCs/>
          <w:szCs w:val="24"/>
          <w:highlight w:val="yellow"/>
        </w:rPr>
        <w:t>was used as the basis for selection of Programme Leadership</w:t>
      </w:r>
      <w:r w:rsidR="00BF14DA">
        <w:rPr>
          <w:rFonts w:eastAsia="Times New Roman" w:cs="Times New Roman"/>
          <w:bCs/>
          <w:szCs w:val="24"/>
          <w:highlight w:val="yellow"/>
        </w:rPr>
        <w:t xml:space="preserve"> was the number interventions by the institution in the Programme.</w:t>
      </w:r>
    </w:p>
    <w:p w14:paraId="09BAB591" w14:textId="77777777" w:rsidR="009A11FB" w:rsidRPr="009A11FB" w:rsidRDefault="009A11FB" w:rsidP="00DA1ACD">
      <w:pPr>
        <w:spacing w:after="0" w:line="240" w:lineRule="auto"/>
        <w:jc w:val="both"/>
        <w:rPr>
          <w:rFonts w:eastAsia="Times New Roman" w:cs="Times New Roman"/>
          <w:bCs/>
          <w:szCs w:val="24"/>
        </w:rPr>
      </w:pPr>
    </w:p>
    <w:p w14:paraId="5AD440AF" w14:textId="77777777" w:rsidR="00DA1ACD" w:rsidRPr="00BA51E7" w:rsidRDefault="00DA1ACD" w:rsidP="00DA1ACD">
      <w:pPr>
        <w:spacing w:after="0" w:line="240" w:lineRule="auto"/>
        <w:jc w:val="both"/>
        <w:rPr>
          <w:rFonts w:eastAsia="Times New Roman" w:cs="Times New Roman"/>
          <w:b/>
          <w:bCs/>
          <w:szCs w:val="24"/>
        </w:rPr>
      </w:pPr>
      <w:r w:rsidRPr="00BA51E7">
        <w:rPr>
          <w:rFonts w:eastAsia="Times New Roman" w:cs="Times New Roman"/>
          <w:b/>
          <w:bCs/>
          <w:szCs w:val="24"/>
        </w:rPr>
        <w:t xml:space="preserve">Table </w:t>
      </w:r>
      <w:r w:rsidR="0098020A">
        <w:rPr>
          <w:rFonts w:eastAsia="Times New Roman" w:cs="Times New Roman"/>
          <w:b/>
          <w:bCs/>
          <w:szCs w:val="24"/>
        </w:rPr>
        <w:t>3</w:t>
      </w:r>
      <w:r w:rsidR="00FB26EC">
        <w:rPr>
          <w:rFonts w:eastAsia="Times New Roman" w:cs="Times New Roman"/>
          <w:b/>
          <w:bCs/>
          <w:szCs w:val="24"/>
        </w:rPr>
        <w:t xml:space="preserve">: The NDPIII </w:t>
      </w:r>
      <w:r w:rsidRPr="00BA51E7">
        <w:rPr>
          <w:rFonts w:eastAsia="Times New Roman" w:cs="Times New Roman"/>
          <w:b/>
          <w:bCs/>
          <w:szCs w:val="24"/>
        </w:rPr>
        <w:t>Programme Leaders</w:t>
      </w:r>
    </w:p>
    <w:tbl>
      <w:tblPr>
        <w:tblStyle w:val="TableGrid"/>
        <w:tblW w:w="4153" w:type="pct"/>
        <w:tblLook w:val="04A0" w:firstRow="1" w:lastRow="0" w:firstColumn="1" w:lastColumn="0" w:noHBand="0" w:noVBand="1"/>
      </w:tblPr>
      <w:tblGrid>
        <w:gridCol w:w="590"/>
        <w:gridCol w:w="5429"/>
        <w:gridCol w:w="1470"/>
      </w:tblGrid>
      <w:tr w:rsidR="003438D3" w:rsidRPr="00BA51E7" w14:paraId="55EC5AE2" w14:textId="77777777" w:rsidTr="00540A46">
        <w:trPr>
          <w:tblHeader/>
        </w:trPr>
        <w:tc>
          <w:tcPr>
            <w:tcW w:w="394" w:type="pct"/>
            <w:shd w:val="clear" w:color="auto" w:fill="FFC000"/>
          </w:tcPr>
          <w:p w14:paraId="1BC25E95" w14:textId="77777777" w:rsidR="003438D3" w:rsidRPr="00BA51E7" w:rsidRDefault="003438D3" w:rsidP="004A23F2">
            <w:pPr>
              <w:contextualSpacing/>
              <w:rPr>
                <w:rFonts w:eastAsia="Times New Roman" w:cs="Times New Roman"/>
                <w:b/>
                <w:bCs/>
                <w:szCs w:val="24"/>
              </w:rPr>
            </w:pPr>
            <w:r w:rsidRPr="00BA51E7">
              <w:rPr>
                <w:rFonts w:eastAsia="Times New Roman" w:cs="Times New Roman"/>
                <w:b/>
                <w:bCs/>
                <w:szCs w:val="24"/>
              </w:rPr>
              <w:t>S/N</w:t>
            </w:r>
          </w:p>
        </w:tc>
        <w:tc>
          <w:tcPr>
            <w:tcW w:w="3705" w:type="pct"/>
            <w:shd w:val="clear" w:color="auto" w:fill="FFC000"/>
          </w:tcPr>
          <w:p w14:paraId="0AB327EA" w14:textId="77777777" w:rsidR="003438D3" w:rsidRPr="00BA51E7" w:rsidRDefault="003438D3" w:rsidP="004A23F2">
            <w:pPr>
              <w:rPr>
                <w:rFonts w:eastAsia="Times New Roman" w:cs="Times New Roman"/>
                <w:b/>
                <w:bCs/>
                <w:szCs w:val="24"/>
              </w:rPr>
            </w:pPr>
            <w:r w:rsidRPr="00BA51E7">
              <w:rPr>
                <w:rFonts w:eastAsia="Times New Roman" w:cs="Times New Roman"/>
                <w:b/>
                <w:bCs/>
                <w:szCs w:val="24"/>
              </w:rPr>
              <w:t xml:space="preserve">Programme </w:t>
            </w:r>
          </w:p>
        </w:tc>
        <w:tc>
          <w:tcPr>
            <w:tcW w:w="901" w:type="pct"/>
            <w:shd w:val="clear" w:color="auto" w:fill="FFC000"/>
          </w:tcPr>
          <w:p w14:paraId="160EEED0" w14:textId="77777777" w:rsidR="003438D3" w:rsidRPr="00BA51E7" w:rsidRDefault="003438D3" w:rsidP="004A23F2">
            <w:pPr>
              <w:rPr>
                <w:rFonts w:eastAsia="Calibri" w:cs="Times New Roman"/>
                <w:b/>
                <w:bCs/>
                <w:szCs w:val="24"/>
              </w:rPr>
            </w:pPr>
            <w:r w:rsidRPr="00BA51E7">
              <w:rPr>
                <w:rFonts w:eastAsia="Calibri" w:cs="Times New Roman"/>
                <w:b/>
                <w:bCs/>
                <w:szCs w:val="24"/>
              </w:rPr>
              <w:t xml:space="preserve">Chair </w:t>
            </w:r>
          </w:p>
        </w:tc>
      </w:tr>
      <w:tr w:rsidR="003438D3" w:rsidRPr="00BA51E7" w14:paraId="77BE60A4" w14:textId="77777777" w:rsidTr="00BB3D1C">
        <w:tc>
          <w:tcPr>
            <w:tcW w:w="394" w:type="pct"/>
          </w:tcPr>
          <w:p w14:paraId="67676837" w14:textId="77777777" w:rsidR="003438D3" w:rsidRPr="00BA51E7" w:rsidRDefault="003438D3" w:rsidP="00ED6C49">
            <w:pPr>
              <w:numPr>
                <w:ilvl w:val="0"/>
                <w:numId w:val="19"/>
              </w:numPr>
              <w:contextualSpacing/>
              <w:rPr>
                <w:rFonts w:eastAsia="Times New Roman" w:cs="Times New Roman"/>
                <w:szCs w:val="24"/>
              </w:rPr>
            </w:pPr>
          </w:p>
        </w:tc>
        <w:tc>
          <w:tcPr>
            <w:tcW w:w="3705" w:type="pct"/>
          </w:tcPr>
          <w:p w14:paraId="0515F733" w14:textId="77777777" w:rsidR="003438D3" w:rsidRPr="00BA51E7" w:rsidRDefault="003438D3" w:rsidP="004A23F2">
            <w:pPr>
              <w:rPr>
                <w:rFonts w:eastAsia="Times New Roman" w:cs="Times New Roman"/>
                <w:szCs w:val="24"/>
              </w:rPr>
            </w:pPr>
            <w:proofErr w:type="spellStart"/>
            <w:r w:rsidRPr="00BA51E7">
              <w:rPr>
                <w:rFonts w:eastAsia="Times New Roman" w:cs="Times New Roman"/>
                <w:szCs w:val="24"/>
              </w:rPr>
              <w:t>Agro</w:t>
            </w:r>
            <w:proofErr w:type="spellEnd"/>
            <w:r w:rsidRPr="00BA51E7">
              <w:rPr>
                <w:rFonts w:eastAsia="Times New Roman" w:cs="Times New Roman"/>
                <w:szCs w:val="24"/>
              </w:rPr>
              <w:t>-Industrialization</w:t>
            </w:r>
          </w:p>
        </w:tc>
        <w:tc>
          <w:tcPr>
            <w:tcW w:w="901" w:type="pct"/>
          </w:tcPr>
          <w:p w14:paraId="36B9249D" w14:textId="77777777" w:rsidR="003438D3" w:rsidRPr="00BA51E7" w:rsidRDefault="003438D3" w:rsidP="004A23F2">
            <w:pPr>
              <w:rPr>
                <w:rFonts w:eastAsia="Times New Roman" w:cs="Times New Roman"/>
                <w:szCs w:val="24"/>
              </w:rPr>
            </w:pPr>
            <w:r w:rsidRPr="00BA51E7">
              <w:rPr>
                <w:rFonts w:eastAsia="Calibri" w:cs="Times New Roman"/>
                <w:szCs w:val="24"/>
              </w:rPr>
              <w:t>MAAIF</w:t>
            </w:r>
          </w:p>
        </w:tc>
      </w:tr>
      <w:tr w:rsidR="003438D3" w:rsidRPr="00BA51E7" w14:paraId="1234B3F2" w14:textId="77777777" w:rsidTr="00BB3D1C">
        <w:tc>
          <w:tcPr>
            <w:tcW w:w="394" w:type="pct"/>
          </w:tcPr>
          <w:p w14:paraId="5D8E69F7" w14:textId="77777777" w:rsidR="003438D3" w:rsidRPr="00BA51E7" w:rsidRDefault="003438D3" w:rsidP="00ED6C49">
            <w:pPr>
              <w:numPr>
                <w:ilvl w:val="0"/>
                <w:numId w:val="19"/>
              </w:numPr>
              <w:contextualSpacing/>
              <w:rPr>
                <w:rFonts w:eastAsia="Times New Roman" w:cs="Times New Roman"/>
                <w:szCs w:val="24"/>
              </w:rPr>
            </w:pPr>
          </w:p>
        </w:tc>
        <w:tc>
          <w:tcPr>
            <w:tcW w:w="3705" w:type="pct"/>
          </w:tcPr>
          <w:p w14:paraId="3B840245" w14:textId="77777777" w:rsidR="003438D3" w:rsidRPr="00BA51E7" w:rsidRDefault="003438D3" w:rsidP="004A23F2">
            <w:pPr>
              <w:rPr>
                <w:rFonts w:eastAsia="Calibri" w:cs="Times New Roman"/>
                <w:szCs w:val="24"/>
              </w:rPr>
            </w:pPr>
            <w:r w:rsidRPr="00BA51E7">
              <w:rPr>
                <w:rFonts w:eastAsia="Times New Roman" w:cs="Times New Roman"/>
                <w:szCs w:val="24"/>
              </w:rPr>
              <w:t>Mineral Development</w:t>
            </w:r>
          </w:p>
        </w:tc>
        <w:tc>
          <w:tcPr>
            <w:tcW w:w="901" w:type="pct"/>
          </w:tcPr>
          <w:p w14:paraId="5257ED3A" w14:textId="77777777" w:rsidR="003438D3" w:rsidRPr="00BA51E7" w:rsidRDefault="003438D3" w:rsidP="004A23F2">
            <w:pPr>
              <w:rPr>
                <w:rFonts w:eastAsia="Calibri" w:cs="Times New Roman"/>
                <w:szCs w:val="24"/>
              </w:rPr>
            </w:pPr>
            <w:r w:rsidRPr="00BA51E7">
              <w:rPr>
                <w:rFonts w:eastAsia="Calibri" w:cs="Times New Roman"/>
                <w:szCs w:val="24"/>
              </w:rPr>
              <w:t>MEMD</w:t>
            </w:r>
          </w:p>
        </w:tc>
      </w:tr>
      <w:tr w:rsidR="003438D3" w:rsidRPr="00BA51E7" w14:paraId="7F54E7E2" w14:textId="77777777" w:rsidTr="00BB3D1C">
        <w:tc>
          <w:tcPr>
            <w:tcW w:w="394" w:type="pct"/>
          </w:tcPr>
          <w:p w14:paraId="0AE817A5" w14:textId="77777777" w:rsidR="003438D3" w:rsidRPr="00BA51E7" w:rsidRDefault="003438D3" w:rsidP="00ED6C49">
            <w:pPr>
              <w:numPr>
                <w:ilvl w:val="0"/>
                <w:numId w:val="19"/>
              </w:numPr>
              <w:contextualSpacing/>
              <w:rPr>
                <w:rFonts w:eastAsia="Times New Roman" w:cs="Times New Roman"/>
                <w:szCs w:val="24"/>
              </w:rPr>
            </w:pPr>
          </w:p>
        </w:tc>
        <w:tc>
          <w:tcPr>
            <w:tcW w:w="3705" w:type="pct"/>
          </w:tcPr>
          <w:p w14:paraId="04DFC86C" w14:textId="77777777" w:rsidR="003438D3" w:rsidRPr="00BA51E7" w:rsidRDefault="003438D3" w:rsidP="004A23F2">
            <w:pPr>
              <w:rPr>
                <w:rFonts w:eastAsia="Times New Roman" w:cs="Times New Roman"/>
                <w:szCs w:val="24"/>
              </w:rPr>
            </w:pPr>
            <w:r w:rsidRPr="00BA51E7">
              <w:rPr>
                <w:rFonts w:eastAsia="Times New Roman" w:cs="Times New Roman"/>
                <w:szCs w:val="24"/>
              </w:rPr>
              <w:t>Private Sector Development</w:t>
            </w:r>
          </w:p>
        </w:tc>
        <w:tc>
          <w:tcPr>
            <w:tcW w:w="901" w:type="pct"/>
          </w:tcPr>
          <w:p w14:paraId="1818828C" w14:textId="77777777" w:rsidR="003438D3" w:rsidRPr="00BA51E7" w:rsidRDefault="003438D3" w:rsidP="004A23F2">
            <w:pPr>
              <w:rPr>
                <w:rFonts w:eastAsia="Times New Roman" w:cs="Times New Roman"/>
                <w:szCs w:val="24"/>
              </w:rPr>
            </w:pPr>
            <w:proofErr w:type="spellStart"/>
            <w:r w:rsidRPr="00BA51E7">
              <w:rPr>
                <w:rFonts w:eastAsia="Calibri" w:cs="Times New Roman"/>
                <w:szCs w:val="24"/>
              </w:rPr>
              <w:t>MoFPED</w:t>
            </w:r>
            <w:proofErr w:type="spellEnd"/>
          </w:p>
        </w:tc>
      </w:tr>
      <w:tr w:rsidR="003438D3" w:rsidRPr="00BA51E7" w14:paraId="5C1E6AA4" w14:textId="77777777" w:rsidTr="00BB3D1C">
        <w:tc>
          <w:tcPr>
            <w:tcW w:w="394" w:type="pct"/>
          </w:tcPr>
          <w:p w14:paraId="7750BDB0" w14:textId="77777777" w:rsidR="003438D3" w:rsidRPr="00BA51E7" w:rsidRDefault="003438D3" w:rsidP="00ED6C49">
            <w:pPr>
              <w:numPr>
                <w:ilvl w:val="0"/>
                <w:numId w:val="19"/>
              </w:numPr>
              <w:contextualSpacing/>
              <w:rPr>
                <w:rFonts w:eastAsia="Times New Roman" w:cs="Times New Roman"/>
                <w:szCs w:val="24"/>
              </w:rPr>
            </w:pPr>
          </w:p>
        </w:tc>
        <w:tc>
          <w:tcPr>
            <w:tcW w:w="3705" w:type="pct"/>
          </w:tcPr>
          <w:p w14:paraId="6F89FB0D" w14:textId="77777777" w:rsidR="003438D3" w:rsidRPr="00BA51E7" w:rsidRDefault="003438D3" w:rsidP="004A23F2">
            <w:pPr>
              <w:rPr>
                <w:rFonts w:eastAsia="Times New Roman" w:cs="Times New Roman"/>
                <w:szCs w:val="24"/>
              </w:rPr>
            </w:pPr>
            <w:r w:rsidRPr="00BA51E7">
              <w:rPr>
                <w:rFonts w:eastAsia="Times New Roman" w:cs="Times New Roman"/>
                <w:szCs w:val="24"/>
              </w:rPr>
              <w:t>Digital Transformation</w:t>
            </w:r>
          </w:p>
        </w:tc>
        <w:tc>
          <w:tcPr>
            <w:tcW w:w="901" w:type="pct"/>
          </w:tcPr>
          <w:p w14:paraId="1B711424" w14:textId="77777777" w:rsidR="003438D3" w:rsidRPr="00BA51E7" w:rsidRDefault="003438D3" w:rsidP="004A23F2">
            <w:pPr>
              <w:rPr>
                <w:rFonts w:eastAsia="Times New Roman" w:cs="Times New Roman"/>
                <w:szCs w:val="24"/>
              </w:rPr>
            </w:pPr>
            <w:proofErr w:type="spellStart"/>
            <w:r w:rsidRPr="00BA51E7">
              <w:rPr>
                <w:rFonts w:eastAsia="Calibri" w:cs="Times New Roman"/>
                <w:szCs w:val="24"/>
              </w:rPr>
              <w:t>M</w:t>
            </w:r>
            <w:r w:rsidR="00BD1F5E">
              <w:rPr>
                <w:rFonts w:eastAsia="Calibri" w:cs="Times New Roman"/>
                <w:szCs w:val="24"/>
              </w:rPr>
              <w:t>o</w:t>
            </w:r>
            <w:r w:rsidRPr="00BA51E7">
              <w:rPr>
                <w:rFonts w:eastAsia="Calibri" w:cs="Times New Roman"/>
                <w:szCs w:val="24"/>
              </w:rPr>
              <w:t>ICT&amp;NG</w:t>
            </w:r>
            <w:proofErr w:type="spellEnd"/>
          </w:p>
        </w:tc>
      </w:tr>
      <w:tr w:rsidR="003438D3" w:rsidRPr="00BA51E7" w14:paraId="13392A00" w14:textId="77777777" w:rsidTr="00BB3D1C">
        <w:tc>
          <w:tcPr>
            <w:tcW w:w="394" w:type="pct"/>
          </w:tcPr>
          <w:p w14:paraId="15EDECF3" w14:textId="77777777" w:rsidR="003438D3" w:rsidRPr="00BA51E7" w:rsidRDefault="003438D3" w:rsidP="00ED6C49">
            <w:pPr>
              <w:numPr>
                <w:ilvl w:val="0"/>
                <w:numId w:val="19"/>
              </w:numPr>
              <w:contextualSpacing/>
              <w:rPr>
                <w:rFonts w:eastAsia="Times New Roman" w:cs="Times New Roman"/>
                <w:szCs w:val="24"/>
              </w:rPr>
            </w:pPr>
          </w:p>
        </w:tc>
        <w:tc>
          <w:tcPr>
            <w:tcW w:w="3705" w:type="pct"/>
          </w:tcPr>
          <w:p w14:paraId="63A7D1CF" w14:textId="77777777" w:rsidR="003438D3" w:rsidRPr="00BA51E7" w:rsidRDefault="003438D3" w:rsidP="004A23F2">
            <w:pPr>
              <w:rPr>
                <w:rFonts w:eastAsia="Times New Roman" w:cs="Times New Roman"/>
                <w:szCs w:val="24"/>
              </w:rPr>
            </w:pPr>
            <w:r w:rsidRPr="00BA51E7">
              <w:rPr>
                <w:rFonts w:eastAsia="Times New Roman" w:cs="Times New Roman"/>
                <w:szCs w:val="24"/>
              </w:rPr>
              <w:t>Human Capital Development</w:t>
            </w:r>
          </w:p>
        </w:tc>
        <w:tc>
          <w:tcPr>
            <w:tcW w:w="901" w:type="pct"/>
          </w:tcPr>
          <w:p w14:paraId="3828E07F" w14:textId="77777777" w:rsidR="003438D3" w:rsidRPr="00BA51E7" w:rsidRDefault="003438D3" w:rsidP="004A23F2">
            <w:pPr>
              <w:rPr>
                <w:rFonts w:eastAsia="Times New Roman" w:cs="Times New Roman"/>
                <w:szCs w:val="24"/>
              </w:rPr>
            </w:pPr>
            <w:proofErr w:type="spellStart"/>
            <w:r w:rsidRPr="00BA51E7">
              <w:rPr>
                <w:rFonts w:eastAsia="Calibri" w:cs="Times New Roman"/>
                <w:szCs w:val="24"/>
              </w:rPr>
              <w:t>MoES</w:t>
            </w:r>
            <w:proofErr w:type="spellEnd"/>
          </w:p>
        </w:tc>
      </w:tr>
      <w:tr w:rsidR="003438D3" w:rsidRPr="00BA51E7" w14:paraId="3ED18BB9" w14:textId="77777777" w:rsidTr="00BB3D1C">
        <w:tc>
          <w:tcPr>
            <w:tcW w:w="394" w:type="pct"/>
          </w:tcPr>
          <w:p w14:paraId="130D0EE1" w14:textId="77777777" w:rsidR="003438D3" w:rsidRPr="00BA51E7" w:rsidRDefault="003438D3" w:rsidP="00ED6C49">
            <w:pPr>
              <w:numPr>
                <w:ilvl w:val="0"/>
                <w:numId w:val="19"/>
              </w:numPr>
              <w:contextualSpacing/>
              <w:rPr>
                <w:rFonts w:eastAsia="Times New Roman" w:cs="Times New Roman"/>
                <w:szCs w:val="24"/>
              </w:rPr>
            </w:pPr>
          </w:p>
        </w:tc>
        <w:tc>
          <w:tcPr>
            <w:tcW w:w="3705" w:type="pct"/>
          </w:tcPr>
          <w:p w14:paraId="77008F26" w14:textId="77777777" w:rsidR="003438D3" w:rsidRPr="00BA51E7" w:rsidRDefault="003438D3" w:rsidP="004A23F2">
            <w:pPr>
              <w:rPr>
                <w:rFonts w:eastAsia="Calibri" w:cs="Times New Roman"/>
                <w:szCs w:val="24"/>
              </w:rPr>
            </w:pPr>
            <w:r w:rsidRPr="00BA51E7">
              <w:rPr>
                <w:rFonts w:eastAsia="Times New Roman" w:cs="Times New Roman"/>
                <w:szCs w:val="24"/>
              </w:rPr>
              <w:t>Sustainable Development of Petroleum</w:t>
            </w:r>
          </w:p>
        </w:tc>
        <w:tc>
          <w:tcPr>
            <w:tcW w:w="901" w:type="pct"/>
          </w:tcPr>
          <w:p w14:paraId="6B809498" w14:textId="77777777" w:rsidR="003438D3" w:rsidRPr="00BA51E7" w:rsidRDefault="003438D3" w:rsidP="004A23F2">
            <w:pPr>
              <w:rPr>
                <w:rFonts w:eastAsia="Times New Roman" w:cs="Times New Roman"/>
                <w:szCs w:val="24"/>
              </w:rPr>
            </w:pPr>
            <w:r w:rsidRPr="00BA51E7">
              <w:rPr>
                <w:rFonts w:eastAsia="Calibri" w:cs="Times New Roman"/>
                <w:szCs w:val="24"/>
              </w:rPr>
              <w:t>MEMD</w:t>
            </w:r>
          </w:p>
        </w:tc>
      </w:tr>
      <w:tr w:rsidR="003438D3" w:rsidRPr="00BA51E7" w14:paraId="19CF438D" w14:textId="77777777" w:rsidTr="00BB3D1C">
        <w:tc>
          <w:tcPr>
            <w:tcW w:w="394" w:type="pct"/>
          </w:tcPr>
          <w:p w14:paraId="07E9FF78" w14:textId="77777777" w:rsidR="003438D3" w:rsidRPr="00BA51E7" w:rsidRDefault="003438D3" w:rsidP="00ED6C49">
            <w:pPr>
              <w:numPr>
                <w:ilvl w:val="0"/>
                <w:numId w:val="19"/>
              </w:numPr>
              <w:contextualSpacing/>
              <w:rPr>
                <w:rFonts w:eastAsia="Times New Roman" w:cs="Times New Roman"/>
                <w:szCs w:val="24"/>
              </w:rPr>
            </w:pPr>
          </w:p>
        </w:tc>
        <w:tc>
          <w:tcPr>
            <w:tcW w:w="3705" w:type="pct"/>
          </w:tcPr>
          <w:p w14:paraId="36FA481B" w14:textId="77777777" w:rsidR="003438D3" w:rsidRPr="00BA51E7" w:rsidRDefault="003438D3" w:rsidP="004A23F2">
            <w:pPr>
              <w:rPr>
                <w:rFonts w:eastAsia="Times New Roman" w:cs="Times New Roman"/>
                <w:szCs w:val="24"/>
              </w:rPr>
            </w:pPr>
            <w:r w:rsidRPr="00BA51E7">
              <w:rPr>
                <w:rFonts w:eastAsia="Times New Roman" w:cs="Times New Roman"/>
                <w:szCs w:val="24"/>
              </w:rPr>
              <w:t>Manufacturing</w:t>
            </w:r>
          </w:p>
        </w:tc>
        <w:tc>
          <w:tcPr>
            <w:tcW w:w="901" w:type="pct"/>
          </w:tcPr>
          <w:p w14:paraId="3AACFF69" w14:textId="77777777" w:rsidR="003438D3" w:rsidRPr="00BA51E7" w:rsidRDefault="003438D3" w:rsidP="004A23F2">
            <w:pPr>
              <w:rPr>
                <w:rFonts w:eastAsia="Times New Roman" w:cs="Times New Roman"/>
                <w:szCs w:val="24"/>
              </w:rPr>
            </w:pPr>
            <w:proofErr w:type="spellStart"/>
            <w:r w:rsidRPr="00BA51E7">
              <w:rPr>
                <w:rFonts w:eastAsia="Calibri" w:cs="Times New Roman"/>
                <w:szCs w:val="24"/>
              </w:rPr>
              <w:t>MoTIC</w:t>
            </w:r>
            <w:proofErr w:type="spellEnd"/>
          </w:p>
        </w:tc>
      </w:tr>
      <w:tr w:rsidR="003438D3" w:rsidRPr="00BA51E7" w14:paraId="7685D775" w14:textId="77777777" w:rsidTr="00BB3D1C">
        <w:tc>
          <w:tcPr>
            <w:tcW w:w="394" w:type="pct"/>
          </w:tcPr>
          <w:p w14:paraId="3F5F3AFC" w14:textId="77777777" w:rsidR="003438D3" w:rsidRPr="00BA51E7" w:rsidRDefault="003438D3" w:rsidP="00ED6C49">
            <w:pPr>
              <w:numPr>
                <w:ilvl w:val="0"/>
                <w:numId w:val="19"/>
              </w:numPr>
              <w:contextualSpacing/>
              <w:rPr>
                <w:rFonts w:eastAsia="Times New Roman" w:cs="Times New Roman"/>
                <w:szCs w:val="24"/>
              </w:rPr>
            </w:pPr>
          </w:p>
        </w:tc>
        <w:tc>
          <w:tcPr>
            <w:tcW w:w="3705" w:type="pct"/>
          </w:tcPr>
          <w:p w14:paraId="4366A951" w14:textId="77777777" w:rsidR="003438D3" w:rsidRPr="00BA51E7" w:rsidRDefault="003438D3" w:rsidP="004A23F2">
            <w:pPr>
              <w:rPr>
                <w:rFonts w:eastAsia="Times New Roman" w:cs="Times New Roman"/>
                <w:szCs w:val="24"/>
              </w:rPr>
            </w:pPr>
            <w:r w:rsidRPr="00BA51E7">
              <w:rPr>
                <w:rFonts w:eastAsia="Times New Roman" w:cs="Times New Roman"/>
                <w:szCs w:val="24"/>
              </w:rPr>
              <w:t>Tourism Development</w:t>
            </w:r>
          </w:p>
        </w:tc>
        <w:tc>
          <w:tcPr>
            <w:tcW w:w="901" w:type="pct"/>
          </w:tcPr>
          <w:p w14:paraId="547A651C" w14:textId="77777777" w:rsidR="003438D3" w:rsidRPr="00BA51E7" w:rsidRDefault="003438D3" w:rsidP="004A23F2">
            <w:pPr>
              <w:rPr>
                <w:rFonts w:eastAsia="Times New Roman" w:cs="Times New Roman"/>
                <w:szCs w:val="24"/>
              </w:rPr>
            </w:pPr>
            <w:proofErr w:type="spellStart"/>
            <w:r w:rsidRPr="00BA51E7">
              <w:rPr>
                <w:rFonts w:eastAsia="Calibri" w:cs="Times New Roman"/>
                <w:szCs w:val="24"/>
              </w:rPr>
              <w:t>MoTWA</w:t>
            </w:r>
            <w:proofErr w:type="spellEnd"/>
          </w:p>
        </w:tc>
      </w:tr>
      <w:tr w:rsidR="003438D3" w:rsidRPr="00BA51E7" w14:paraId="2E7F364B" w14:textId="77777777" w:rsidTr="00BB3D1C">
        <w:tc>
          <w:tcPr>
            <w:tcW w:w="394" w:type="pct"/>
          </w:tcPr>
          <w:p w14:paraId="07A7A01D" w14:textId="77777777" w:rsidR="003438D3" w:rsidRPr="00BA51E7" w:rsidRDefault="003438D3" w:rsidP="00ED6C49">
            <w:pPr>
              <w:numPr>
                <w:ilvl w:val="0"/>
                <w:numId w:val="19"/>
              </w:numPr>
              <w:contextualSpacing/>
              <w:rPr>
                <w:rFonts w:eastAsia="Times New Roman" w:cs="Times New Roman"/>
                <w:szCs w:val="24"/>
              </w:rPr>
            </w:pPr>
          </w:p>
        </w:tc>
        <w:tc>
          <w:tcPr>
            <w:tcW w:w="3705" w:type="pct"/>
          </w:tcPr>
          <w:p w14:paraId="44B62EB5" w14:textId="77777777" w:rsidR="003438D3" w:rsidRPr="00BA51E7" w:rsidRDefault="003438D3" w:rsidP="004A23F2">
            <w:pPr>
              <w:rPr>
                <w:rFonts w:eastAsia="Times New Roman" w:cs="Times New Roman"/>
                <w:szCs w:val="24"/>
              </w:rPr>
            </w:pPr>
            <w:r w:rsidRPr="00BA51E7">
              <w:rPr>
                <w:rFonts w:eastAsia="Times New Roman" w:cs="Times New Roman"/>
                <w:szCs w:val="24"/>
              </w:rPr>
              <w:t>Natural Resources, Environment, Climate Change, Land and Water Management</w:t>
            </w:r>
          </w:p>
        </w:tc>
        <w:tc>
          <w:tcPr>
            <w:tcW w:w="901" w:type="pct"/>
          </w:tcPr>
          <w:p w14:paraId="1C2ABC1C" w14:textId="77777777" w:rsidR="003438D3" w:rsidRPr="00BA51E7" w:rsidRDefault="003438D3" w:rsidP="004A23F2">
            <w:pPr>
              <w:rPr>
                <w:rFonts w:eastAsia="Times New Roman" w:cs="Times New Roman"/>
                <w:szCs w:val="24"/>
              </w:rPr>
            </w:pPr>
            <w:proofErr w:type="spellStart"/>
            <w:r w:rsidRPr="00BA51E7">
              <w:rPr>
                <w:rFonts w:eastAsia="Calibri" w:cs="Times New Roman"/>
                <w:szCs w:val="24"/>
              </w:rPr>
              <w:t>MoWE</w:t>
            </w:r>
            <w:proofErr w:type="spellEnd"/>
            <w:r w:rsidRPr="00BA51E7">
              <w:rPr>
                <w:rFonts w:eastAsia="Calibri" w:cs="Times New Roman"/>
                <w:szCs w:val="24"/>
              </w:rPr>
              <w:t xml:space="preserve"> </w:t>
            </w:r>
          </w:p>
        </w:tc>
      </w:tr>
      <w:tr w:rsidR="003438D3" w:rsidRPr="00BA51E7" w14:paraId="75D9CA19" w14:textId="77777777" w:rsidTr="00BB3D1C">
        <w:tc>
          <w:tcPr>
            <w:tcW w:w="394" w:type="pct"/>
          </w:tcPr>
          <w:p w14:paraId="6152B6F5" w14:textId="77777777" w:rsidR="003438D3" w:rsidRPr="00BA51E7" w:rsidRDefault="003438D3" w:rsidP="00ED6C49">
            <w:pPr>
              <w:numPr>
                <w:ilvl w:val="0"/>
                <w:numId w:val="19"/>
              </w:numPr>
              <w:contextualSpacing/>
              <w:rPr>
                <w:rFonts w:eastAsia="Times New Roman" w:cs="Times New Roman"/>
                <w:szCs w:val="24"/>
              </w:rPr>
            </w:pPr>
          </w:p>
        </w:tc>
        <w:tc>
          <w:tcPr>
            <w:tcW w:w="3705" w:type="pct"/>
          </w:tcPr>
          <w:p w14:paraId="3D41BB6E" w14:textId="77777777" w:rsidR="003438D3" w:rsidRPr="00BA51E7" w:rsidRDefault="003438D3" w:rsidP="004A23F2">
            <w:pPr>
              <w:rPr>
                <w:rFonts w:eastAsia="Times New Roman" w:cs="Times New Roman"/>
                <w:szCs w:val="24"/>
              </w:rPr>
            </w:pPr>
            <w:r w:rsidRPr="00BA51E7">
              <w:rPr>
                <w:rFonts w:eastAsia="Times New Roman" w:cs="Times New Roman"/>
                <w:szCs w:val="24"/>
              </w:rPr>
              <w:t>Sustainable Energy Development</w:t>
            </w:r>
          </w:p>
        </w:tc>
        <w:tc>
          <w:tcPr>
            <w:tcW w:w="901" w:type="pct"/>
          </w:tcPr>
          <w:p w14:paraId="1DC0506B" w14:textId="77777777" w:rsidR="003438D3" w:rsidRPr="00BA51E7" w:rsidRDefault="003438D3" w:rsidP="004A23F2">
            <w:pPr>
              <w:rPr>
                <w:rFonts w:eastAsia="Times New Roman" w:cs="Times New Roman"/>
                <w:szCs w:val="24"/>
              </w:rPr>
            </w:pPr>
            <w:r w:rsidRPr="00BA51E7">
              <w:rPr>
                <w:rFonts w:eastAsia="Calibri" w:cs="Times New Roman"/>
                <w:szCs w:val="24"/>
              </w:rPr>
              <w:t>MEMD</w:t>
            </w:r>
          </w:p>
        </w:tc>
      </w:tr>
      <w:tr w:rsidR="003438D3" w:rsidRPr="00BA51E7" w14:paraId="4122B570" w14:textId="77777777" w:rsidTr="00BB3D1C">
        <w:tc>
          <w:tcPr>
            <w:tcW w:w="394" w:type="pct"/>
          </w:tcPr>
          <w:p w14:paraId="3F2B07E2" w14:textId="77777777" w:rsidR="003438D3" w:rsidRPr="00BA51E7" w:rsidRDefault="003438D3" w:rsidP="00ED6C49">
            <w:pPr>
              <w:numPr>
                <w:ilvl w:val="0"/>
                <w:numId w:val="19"/>
              </w:numPr>
              <w:contextualSpacing/>
              <w:rPr>
                <w:rFonts w:eastAsia="Times New Roman" w:cs="Times New Roman"/>
                <w:szCs w:val="24"/>
              </w:rPr>
            </w:pPr>
          </w:p>
        </w:tc>
        <w:tc>
          <w:tcPr>
            <w:tcW w:w="3705" w:type="pct"/>
          </w:tcPr>
          <w:p w14:paraId="70DA4B08" w14:textId="77777777" w:rsidR="003438D3" w:rsidRPr="00BA51E7" w:rsidRDefault="003438D3" w:rsidP="004A23F2">
            <w:pPr>
              <w:rPr>
                <w:rFonts w:eastAsia="Times New Roman" w:cs="Times New Roman"/>
                <w:szCs w:val="24"/>
              </w:rPr>
            </w:pPr>
            <w:r w:rsidRPr="00BA51E7">
              <w:rPr>
                <w:rFonts w:eastAsia="Times New Roman" w:cs="Times New Roman"/>
                <w:szCs w:val="24"/>
              </w:rPr>
              <w:t>Integrated Transport and Services</w:t>
            </w:r>
          </w:p>
        </w:tc>
        <w:tc>
          <w:tcPr>
            <w:tcW w:w="901" w:type="pct"/>
          </w:tcPr>
          <w:p w14:paraId="017D5B42" w14:textId="77777777" w:rsidR="003438D3" w:rsidRPr="00BA51E7" w:rsidRDefault="003438D3" w:rsidP="004A23F2">
            <w:pPr>
              <w:rPr>
                <w:rFonts w:eastAsia="Times New Roman" w:cs="Times New Roman"/>
                <w:szCs w:val="24"/>
              </w:rPr>
            </w:pPr>
            <w:proofErr w:type="spellStart"/>
            <w:r w:rsidRPr="00BA51E7">
              <w:rPr>
                <w:rFonts w:eastAsia="Calibri" w:cs="Times New Roman"/>
                <w:szCs w:val="24"/>
              </w:rPr>
              <w:t>MoWT</w:t>
            </w:r>
            <w:proofErr w:type="spellEnd"/>
          </w:p>
        </w:tc>
      </w:tr>
      <w:tr w:rsidR="003438D3" w:rsidRPr="00BA51E7" w14:paraId="3CDA2A37" w14:textId="77777777" w:rsidTr="00BB3D1C">
        <w:tc>
          <w:tcPr>
            <w:tcW w:w="394" w:type="pct"/>
          </w:tcPr>
          <w:p w14:paraId="6B9767F2" w14:textId="77777777" w:rsidR="003438D3" w:rsidRPr="00BA51E7" w:rsidRDefault="003438D3" w:rsidP="00ED6C49">
            <w:pPr>
              <w:numPr>
                <w:ilvl w:val="0"/>
                <w:numId w:val="19"/>
              </w:numPr>
              <w:contextualSpacing/>
              <w:rPr>
                <w:rFonts w:eastAsia="Times New Roman" w:cs="Times New Roman"/>
                <w:szCs w:val="24"/>
              </w:rPr>
            </w:pPr>
          </w:p>
        </w:tc>
        <w:tc>
          <w:tcPr>
            <w:tcW w:w="3705" w:type="pct"/>
          </w:tcPr>
          <w:p w14:paraId="2A7BA78D" w14:textId="77777777" w:rsidR="003438D3" w:rsidRPr="00BA51E7" w:rsidRDefault="003438D3" w:rsidP="004A23F2">
            <w:pPr>
              <w:rPr>
                <w:rFonts w:eastAsia="Times New Roman" w:cs="Times New Roman"/>
                <w:szCs w:val="24"/>
              </w:rPr>
            </w:pPr>
            <w:r w:rsidRPr="00BA51E7">
              <w:rPr>
                <w:rFonts w:eastAsia="Times New Roman" w:cs="Times New Roman"/>
                <w:szCs w:val="24"/>
              </w:rPr>
              <w:t>Sustainable Urban Development</w:t>
            </w:r>
          </w:p>
        </w:tc>
        <w:tc>
          <w:tcPr>
            <w:tcW w:w="901" w:type="pct"/>
          </w:tcPr>
          <w:p w14:paraId="64D790C8" w14:textId="77777777" w:rsidR="003438D3" w:rsidRPr="00BA51E7" w:rsidRDefault="003438D3" w:rsidP="004A23F2">
            <w:pPr>
              <w:rPr>
                <w:rFonts w:eastAsia="Times New Roman" w:cs="Times New Roman"/>
                <w:szCs w:val="24"/>
              </w:rPr>
            </w:pPr>
            <w:proofErr w:type="spellStart"/>
            <w:r w:rsidRPr="00BA51E7">
              <w:rPr>
                <w:rFonts w:eastAsia="Calibri" w:cs="Times New Roman"/>
                <w:szCs w:val="24"/>
              </w:rPr>
              <w:t>MoLHUD</w:t>
            </w:r>
            <w:proofErr w:type="spellEnd"/>
          </w:p>
        </w:tc>
      </w:tr>
      <w:tr w:rsidR="003438D3" w:rsidRPr="00BA51E7" w14:paraId="34623864" w14:textId="77777777" w:rsidTr="00BB3D1C">
        <w:tc>
          <w:tcPr>
            <w:tcW w:w="394" w:type="pct"/>
          </w:tcPr>
          <w:p w14:paraId="1892467E" w14:textId="77777777" w:rsidR="003438D3" w:rsidRPr="00BA51E7" w:rsidRDefault="003438D3" w:rsidP="00ED6C49">
            <w:pPr>
              <w:numPr>
                <w:ilvl w:val="0"/>
                <w:numId w:val="19"/>
              </w:numPr>
              <w:contextualSpacing/>
              <w:rPr>
                <w:rFonts w:eastAsia="Times New Roman" w:cs="Times New Roman"/>
                <w:szCs w:val="24"/>
              </w:rPr>
            </w:pPr>
          </w:p>
        </w:tc>
        <w:tc>
          <w:tcPr>
            <w:tcW w:w="3705" w:type="pct"/>
          </w:tcPr>
          <w:p w14:paraId="3EA70054" w14:textId="77777777" w:rsidR="003438D3" w:rsidRPr="00BA51E7" w:rsidRDefault="003438D3" w:rsidP="004A23F2">
            <w:pPr>
              <w:rPr>
                <w:rFonts w:eastAsia="Times New Roman" w:cs="Times New Roman"/>
                <w:szCs w:val="24"/>
              </w:rPr>
            </w:pPr>
            <w:r w:rsidRPr="00BA51E7">
              <w:rPr>
                <w:rFonts w:eastAsia="Times New Roman" w:cs="Times New Roman"/>
                <w:szCs w:val="24"/>
              </w:rPr>
              <w:t>Technology Transfer and Development</w:t>
            </w:r>
          </w:p>
        </w:tc>
        <w:tc>
          <w:tcPr>
            <w:tcW w:w="901" w:type="pct"/>
          </w:tcPr>
          <w:p w14:paraId="27C464F8" w14:textId="77777777" w:rsidR="003438D3" w:rsidRPr="00BA51E7" w:rsidRDefault="003438D3" w:rsidP="004A23F2">
            <w:pPr>
              <w:rPr>
                <w:rFonts w:eastAsia="Times New Roman" w:cs="Times New Roman"/>
                <w:szCs w:val="24"/>
              </w:rPr>
            </w:pPr>
            <w:proofErr w:type="spellStart"/>
            <w:r w:rsidRPr="00BA51E7">
              <w:rPr>
                <w:rFonts w:eastAsia="Calibri" w:cs="Times New Roman"/>
                <w:szCs w:val="24"/>
              </w:rPr>
              <w:t>MoSTI</w:t>
            </w:r>
            <w:proofErr w:type="spellEnd"/>
          </w:p>
        </w:tc>
      </w:tr>
      <w:tr w:rsidR="003438D3" w:rsidRPr="00BA51E7" w14:paraId="6CDD138B" w14:textId="77777777" w:rsidTr="00BB3D1C">
        <w:tc>
          <w:tcPr>
            <w:tcW w:w="394" w:type="pct"/>
          </w:tcPr>
          <w:p w14:paraId="371A13F1" w14:textId="77777777" w:rsidR="003438D3" w:rsidRPr="00BA51E7" w:rsidRDefault="003438D3" w:rsidP="00ED6C49">
            <w:pPr>
              <w:numPr>
                <w:ilvl w:val="0"/>
                <w:numId w:val="19"/>
              </w:numPr>
              <w:contextualSpacing/>
              <w:rPr>
                <w:rFonts w:eastAsia="Times New Roman" w:cs="Times New Roman"/>
                <w:szCs w:val="24"/>
              </w:rPr>
            </w:pPr>
          </w:p>
        </w:tc>
        <w:tc>
          <w:tcPr>
            <w:tcW w:w="3705" w:type="pct"/>
          </w:tcPr>
          <w:p w14:paraId="7E7BE68E" w14:textId="77777777" w:rsidR="003438D3" w:rsidRPr="00BA51E7" w:rsidRDefault="003438D3" w:rsidP="004A23F2">
            <w:pPr>
              <w:rPr>
                <w:rFonts w:eastAsia="Times New Roman" w:cs="Times New Roman"/>
                <w:szCs w:val="24"/>
              </w:rPr>
            </w:pPr>
            <w:r w:rsidRPr="00BA51E7">
              <w:rPr>
                <w:rFonts w:eastAsia="Times New Roman" w:cs="Times New Roman"/>
                <w:szCs w:val="24"/>
              </w:rPr>
              <w:t>Regional Balanced Development</w:t>
            </w:r>
          </w:p>
        </w:tc>
        <w:tc>
          <w:tcPr>
            <w:tcW w:w="901" w:type="pct"/>
          </w:tcPr>
          <w:p w14:paraId="7248C5E7" w14:textId="77777777" w:rsidR="003438D3" w:rsidRPr="00BA51E7" w:rsidRDefault="003438D3" w:rsidP="004A23F2">
            <w:pPr>
              <w:rPr>
                <w:rFonts w:eastAsia="Times New Roman" w:cs="Times New Roman"/>
                <w:szCs w:val="24"/>
              </w:rPr>
            </w:pPr>
            <w:proofErr w:type="spellStart"/>
            <w:r w:rsidRPr="00BA51E7">
              <w:rPr>
                <w:rFonts w:eastAsia="Calibri" w:cs="Times New Roman"/>
                <w:szCs w:val="24"/>
              </w:rPr>
              <w:t>MoLG</w:t>
            </w:r>
            <w:proofErr w:type="spellEnd"/>
          </w:p>
        </w:tc>
      </w:tr>
      <w:tr w:rsidR="003438D3" w:rsidRPr="00BA51E7" w14:paraId="449D422E" w14:textId="77777777" w:rsidTr="00BB3D1C">
        <w:tc>
          <w:tcPr>
            <w:tcW w:w="394" w:type="pct"/>
          </w:tcPr>
          <w:p w14:paraId="7843B999" w14:textId="77777777" w:rsidR="003438D3" w:rsidRPr="00BA51E7" w:rsidRDefault="003438D3" w:rsidP="00ED6C49">
            <w:pPr>
              <w:numPr>
                <w:ilvl w:val="0"/>
                <w:numId w:val="19"/>
              </w:numPr>
              <w:contextualSpacing/>
              <w:rPr>
                <w:rFonts w:eastAsia="Times New Roman" w:cs="Times New Roman"/>
                <w:szCs w:val="24"/>
              </w:rPr>
            </w:pPr>
          </w:p>
        </w:tc>
        <w:tc>
          <w:tcPr>
            <w:tcW w:w="3705" w:type="pct"/>
          </w:tcPr>
          <w:p w14:paraId="59341765" w14:textId="77777777" w:rsidR="003438D3" w:rsidRPr="00BA51E7" w:rsidRDefault="003438D3" w:rsidP="004A23F2">
            <w:pPr>
              <w:rPr>
                <w:rFonts w:eastAsia="Times New Roman" w:cs="Times New Roman"/>
                <w:szCs w:val="24"/>
              </w:rPr>
            </w:pPr>
            <w:r w:rsidRPr="00BA51E7">
              <w:rPr>
                <w:rFonts w:eastAsia="Times New Roman" w:cs="Times New Roman"/>
                <w:szCs w:val="24"/>
              </w:rPr>
              <w:t>Community Mobilization &amp; Mindset Change</w:t>
            </w:r>
          </w:p>
        </w:tc>
        <w:tc>
          <w:tcPr>
            <w:tcW w:w="901" w:type="pct"/>
          </w:tcPr>
          <w:p w14:paraId="3E725E6D" w14:textId="77777777" w:rsidR="003438D3" w:rsidRPr="00BA51E7" w:rsidRDefault="003438D3" w:rsidP="004A23F2">
            <w:pPr>
              <w:rPr>
                <w:rFonts w:eastAsia="Times New Roman" w:cs="Times New Roman"/>
                <w:szCs w:val="24"/>
              </w:rPr>
            </w:pPr>
            <w:proofErr w:type="spellStart"/>
            <w:r w:rsidRPr="00BA51E7">
              <w:rPr>
                <w:rFonts w:eastAsia="Calibri" w:cs="Times New Roman"/>
                <w:szCs w:val="24"/>
              </w:rPr>
              <w:t>MoGLSD</w:t>
            </w:r>
            <w:proofErr w:type="spellEnd"/>
          </w:p>
        </w:tc>
      </w:tr>
      <w:tr w:rsidR="003438D3" w:rsidRPr="00BA51E7" w14:paraId="30AEE94E" w14:textId="77777777" w:rsidTr="00BB3D1C">
        <w:tc>
          <w:tcPr>
            <w:tcW w:w="394" w:type="pct"/>
          </w:tcPr>
          <w:p w14:paraId="6000BC98" w14:textId="77777777" w:rsidR="003438D3" w:rsidRPr="00BA51E7" w:rsidRDefault="003438D3" w:rsidP="00ED6C49">
            <w:pPr>
              <w:numPr>
                <w:ilvl w:val="0"/>
                <w:numId w:val="19"/>
              </w:numPr>
              <w:contextualSpacing/>
              <w:rPr>
                <w:rFonts w:eastAsia="Times New Roman" w:cs="Times New Roman"/>
                <w:szCs w:val="24"/>
              </w:rPr>
            </w:pPr>
          </w:p>
        </w:tc>
        <w:tc>
          <w:tcPr>
            <w:tcW w:w="3705" w:type="pct"/>
          </w:tcPr>
          <w:p w14:paraId="175003EA" w14:textId="77777777" w:rsidR="003438D3" w:rsidRPr="00BA51E7" w:rsidRDefault="003438D3" w:rsidP="004A23F2">
            <w:pPr>
              <w:rPr>
                <w:rFonts w:eastAsia="Times New Roman" w:cs="Times New Roman"/>
                <w:szCs w:val="24"/>
              </w:rPr>
            </w:pPr>
            <w:r w:rsidRPr="00BA51E7">
              <w:rPr>
                <w:rFonts w:eastAsia="Times New Roman" w:cs="Times New Roman"/>
                <w:szCs w:val="24"/>
              </w:rPr>
              <w:t>Public Service Transformation</w:t>
            </w:r>
          </w:p>
        </w:tc>
        <w:tc>
          <w:tcPr>
            <w:tcW w:w="901" w:type="pct"/>
          </w:tcPr>
          <w:p w14:paraId="73B2E2AD" w14:textId="77777777" w:rsidR="003438D3" w:rsidRPr="00BA51E7" w:rsidRDefault="003438D3" w:rsidP="004A23F2">
            <w:pPr>
              <w:rPr>
                <w:rFonts w:eastAsia="Times New Roman" w:cs="Times New Roman"/>
                <w:szCs w:val="24"/>
              </w:rPr>
            </w:pPr>
            <w:proofErr w:type="spellStart"/>
            <w:r w:rsidRPr="00BA51E7">
              <w:rPr>
                <w:rFonts w:eastAsia="Calibri" w:cs="Times New Roman"/>
                <w:szCs w:val="24"/>
              </w:rPr>
              <w:t>MoPS</w:t>
            </w:r>
            <w:proofErr w:type="spellEnd"/>
          </w:p>
        </w:tc>
      </w:tr>
      <w:tr w:rsidR="003438D3" w:rsidRPr="00BA51E7" w14:paraId="2A59EE3A" w14:textId="77777777" w:rsidTr="00BB3D1C">
        <w:tc>
          <w:tcPr>
            <w:tcW w:w="394" w:type="pct"/>
          </w:tcPr>
          <w:p w14:paraId="413922E3" w14:textId="77777777" w:rsidR="003438D3" w:rsidRPr="00BA51E7" w:rsidRDefault="003438D3" w:rsidP="00ED6C49">
            <w:pPr>
              <w:numPr>
                <w:ilvl w:val="0"/>
                <w:numId w:val="19"/>
              </w:numPr>
              <w:contextualSpacing/>
              <w:rPr>
                <w:rFonts w:eastAsia="Times New Roman" w:cs="Times New Roman"/>
                <w:szCs w:val="24"/>
              </w:rPr>
            </w:pPr>
          </w:p>
        </w:tc>
        <w:tc>
          <w:tcPr>
            <w:tcW w:w="3705" w:type="pct"/>
          </w:tcPr>
          <w:p w14:paraId="47FC383B" w14:textId="77777777" w:rsidR="003438D3" w:rsidRPr="00BA51E7" w:rsidRDefault="003438D3" w:rsidP="004A23F2">
            <w:pPr>
              <w:rPr>
                <w:rFonts w:eastAsia="Times New Roman" w:cs="Times New Roman"/>
                <w:szCs w:val="24"/>
              </w:rPr>
            </w:pPr>
            <w:r w:rsidRPr="00BA51E7">
              <w:rPr>
                <w:rFonts w:eastAsia="Times New Roman" w:cs="Times New Roman"/>
                <w:szCs w:val="24"/>
              </w:rPr>
              <w:t>Governance and Security </w:t>
            </w:r>
          </w:p>
        </w:tc>
        <w:tc>
          <w:tcPr>
            <w:tcW w:w="901" w:type="pct"/>
          </w:tcPr>
          <w:p w14:paraId="3205FA23" w14:textId="77777777" w:rsidR="003438D3" w:rsidRPr="00BA51E7" w:rsidRDefault="003438D3" w:rsidP="004A23F2">
            <w:pPr>
              <w:rPr>
                <w:rFonts w:eastAsia="Times New Roman" w:cs="Times New Roman"/>
                <w:szCs w:val="24"/>
              </w:rPr>
            </w:pPr>
            <w:r>
              <w:rPr>
                <w:rFonts w:eastAsia="Calibri" w:cs="Times New Roman"/>
                <w:szCs w:val="24"/>
              </w:rPr>
              <w:t>OP</w:t>
            </w:r>
          </w:p>
        </w:tc>
      </w:tr>
      <w:tr w:rsidR="003438D3" w:rsidRPr="00BA51E7" w14:paraId="0EA527B6" w14:textId="77777777" w:rsidTr="00BB3D1C">
        <w:tc>
          <w:tcPr>
            <w:tcW w:w="394" w:type="pct"/>
          </w:tcPr>
          <w:p w14:paraId="5714F4EB" w14:textId="77777777" w:rsidR="003438D3" w:rsidRPr="00BA51E7" w:rsidRDefault="003438D3" w:rsidP="00ED6C49">
            <w:pPr>
              <w:numPr>
                <w:ilvl w:val="0"/>
                <w:numId w:val="19"/>
              </w:numPr>
              <w:contextualSpacing/>
              <w:rPr>
                <w:rFonts w:eastAsia="Times New Roman" w:cs="Times New Roman"/>
                <w:szCs w:val="24"/>
              </w:rPr>
            </w:pPr>
          </w:p>
        </w:tc>
        <w:tc>
          <w:tcPr>
            <w:tcW w:w="3705" w:type="pct"/>
          </w:tcPr>
          <w:p w14:paraId="5A04D102" w14:textId="77777777" w:rsidR="003438D3" w:rsidRPr="00BA51E7" w:rsidRDefault="003438D3" w:rsidP="004A23F2">
            <w:pPr>
              <w:rPr>
                <w:rFonts w:eastAsia="Times New Roman" w:cs="Times New Roman"/>
                <w:szCs w:val="24"/>
              </w:rPr>
            </w:pPr>
            <w:r w:rsidRPr="00BA51E7">
              <w:rPr>
                <w:rFonts w:eastAsia="Times New Roman" w:cs="Times New Roman"/>
                <w:szCs w:val="24"/>
              </w:rPr>
              <w:t>Development Plan Implementation</w:t>
            </w:r>
          </w:p>
        </w:tc>
        <w:tc>
          <w:tcPr>
            <w:tcW w:w="901" w:type="pct"/>
          </w:tcPr>
          <w:p w14:paraId="05D31A50" w14:textId="77777777" w:rsidR="003438D3" w:rsidRPr="00BA51E7" w:rsidRDefault="003438D3" w:rsidP="004A23F2">
            <w:pPr>
              <w:rPr>
                <w:rFonts w:eastAsia="Times New Roman" w:cs="Times New Roman"/>
                <w:szCs w:val="24"/>
              </w:rPr>
            </w:pPr>
            <w:proofErr w:type="spellStart"/>
            <w:r w:rsidRPr="00BA51E7">
              <w:rPr>
                <w:rFonts w:eastAsia="Times New Roman" w:cs="Times New Roman"/>
                <w:szCs w:val="24"/>
              </w:rPr>
              <w:t>MoFPED</w:t>
            </w:r>
            <w:proofErr w:type="spellEnd"/>
          </w:p>
        </w:tc>
      </w:tr>
    </w:tbl>
    <w:p w14:paraId="70F130E1" w14:textId="77777777" w:rsidR="00F90922" w:rsidRPr="00BA51E7" w:rsidRDefault="00F90922" w:rsidP="00DA1ACD">
      <w:pPr>
        <w:rPr>
          <w:rFonts w:eastAsia="Calibri" w:cs="Times New Roman"/>
          <w:b/>
          <w:bCs/>
          <w:szCs w:val="24"/>
        </w:rPr>
      </w:pPr>
    </w:p>
    <w:p w14:paraId="6FED17AE" w14:textId="77777777" w:rsidR="00E07BE4" w:rsidRPr="00BA51E7" w:rsidRDefault="00407314" w:rsidP="00B40A09">
      <w:pPr>
        <w:pStyle w:val="ListParagraph"/>
        <w:numPr>
          <w:ilvl w:val="0"/>
          <w:numId w:val="48"/>
        </w:numPr>
        <w:spacing w:before="240"/>
        <w:jc w:val="both"/>
        <w:rPr>
          <w:rFonts w:eastAsia="Calibri" w:cs="Times New Roman"/>
          <w:szCs w:val="24"/>
        </w:rPr>
      </w:pPr>
      <w:r w:rsidRPr="00B40A09">
        <w:rPr>
          <w:rFonts w:cs="Times New Roman"/>
          <w:szCs w:val="24"/>
          <w:lang w:val="en-US"/>
        </w:rPr>
        <w:t>The</w:t>
      </w:r>
      <w:r w:rsidRPr="00BA51E7">
        <w:rPr>
          <w:rFonts w:eastAsia="Calibri" w:cs="Times New Roman"/>
          <w:szCs w:val="24"/>
        </w:rPr>
        <w:t xml:space="preserve"> </w:t>
      </w:r>
      <w:r w:rsidR="00E07BE4" w:rsidRPr="00BA51E7">
        <w:rPr>
          <w:rFonts w:eastAsia="Calibri" w:cs="Times New Roman"/>
          <w:szCs w:val="24"/>
        </w:rPr>
        <w:t xml:space="preserve">selection of an institution to lead a programme is based on the fact that majority of the programme interventions fall under that institution. </w:t>
      </w:r>
      <w:r w:rsidR="00FC5A7B">
        <w:rPr>
          <w:rFonts w:eastAsia="Calibri" w:cs="Times New Roman"/>
          <w:szCs w:val="24"/>
        </w:rPr>
        <w:t>The T</w:t>
      </w:r>
      <w:r w:rsidR="00871390">
        <w:rPr>
          <w:rFonts w:eastAsia="Calibri" w:cs="Times New Roman"/>
          <w:szCs w:val="24"/>
        </w:rPr>
        <w:t xml:space="preserve">erms of Reference for the Programme Lead Ministers are indicated in </w:t>
      </w:r>
      <w:r w:rsidR="00871390" w:rsidRPr="00871390">
        <w:rPr>
          <w:rFonts w:eastAsia="Calibri" w:cs="Times New Roman"/>
          <w:b/>
          <w:szCs w:val="24"/>
        </w:rPr>
        <w:t>Section xxx</w:t>
      </w:r>
      <w:r w:rsidR="00871390">
        <w:rPr>
          <w:rFonts w:eastAsia="Calibri" w:cs="Times New Roman"/>
          <w:szCs w:val="24"/>
        </w:rPr>
        <w:t xml:space="preserve"> below.</w:t>
      </w:r>
    </w:p>
    <w:p w14:paraId="75B2566F" w14:textId="77777777" w:rsidR="00871390" w:rsidRPr="00BA51E7" w:rsidRDefault="00871390" w:rsidP="00871390">
      <w:pPr>
        <w:rPr>
          <w:rFonts w:eastAsia="Calibri" w:cs="Times New Roman"/>
          <w:b/>
          <w:bCs/>
          <w:szCs w:val="24"/>
        </w:rPr>
      </w:pPr>
      <w:r w:rsidRPr="00BA51E7">
        <w:rPr>
          <w:rFonts w:eastAsia="Calibri" w:cs="Times New Roman"/>
          <w:b/>
          <w:bCs/>
          <w:szCs w:val="24"/>
        </w:rPr>
        <w:t xml:space="preserve">Programme Secretariat  </w:t>
      </w:r>
    </w:p>
    <w:p w14:paraId="55AAD3A3" w14:textId="77777777" w:rsidR="00871390" w:rsidRPr="003F6C0E" w:rsidRDefault="00871390" w:rsidP="00871390">
      <w:pPr>
        <w:pStyle w:val="ListParagraph"/>
        <w:numPr>
          <w:ilvl w:val="0"/>
          <w:numId w:val="48"/>
        </w:numPr>
        <w:spacing w:before="240"/>
        <w:jc w:val="both"/>
        <w:rPr>
          <w:rFonts w:eastAsia="Calibri" w:cs="Times New Roman"/>
          <w:szCs w:val="24"/>
        </w:rPr>
      </w:pPr>
      <w:r w:rsidRPr="00BB3D1C">
        <w:rPr>
          <w:rFonts w:eastAsia="Calibri" w:cs="Times New Roman"/>
          <w:szCs w:val="24"/>
        </w:rPr>
        <w:t xml:space="preserve">The secretariat will be </w:t>
      </w:r>
      <w:r>
        <w:rPr>
          <w:rFonts w:eastAsia="Calibri" w:cs="Times New Roman"/>
          <w:szCs w:val="24"/>
        </w:rPr>
        <w:t>housed</w:t>
      </w:r>
      <w:r w:rsidRPr="00BB3D1C">
        <w:rPr>
          <w:rFonts w:eastAsia="Calibri" w:cs="Times New Roman"/>
          <w:szCs w:val="24"/>
        </w:rPr>
        <w:t xml:space="preserve"> at the Ministry leading the programme. </w:t>
      </w:r>
      <w:r w:rsidRPr="00E13668">
        <w:rPr>
          <w:rFonts w:cs="Times New Roman"/>
          <w:szCs w:val="24"/>
          <w:lang w:val="en-US"/>
        </w:rPr>
        <w:t xml:space="preserve">The Permanent Secretary of the lead institution in a </w:t>
      </w:r>
      <w:proofErr w:type="spellStart"/>
      <w:r w:rsidRPr="00E13668">
        <w:rPr>
          <w:rFonts w:cs="Times New Roman"/>
          <w:szCs w:val="24"/>
          <w:lang w:val="en-US"/>
        </w:rPr>
        <w:t>Programme</w:t>
      </w:r>
      <w:proofErr w:type="spellEnd"/>
      <w:r w:rsidRPr="00E13668">
        <w:rPr>
          <w:rFonts w:cs="Times New Roman"/>
          <w:szCs w:val="24"/>
          <w:lang w:val="en-US"/>
        </w:rPr>
        <w:t xml:space="preserve"> will be the technical head of the </w:t>
      </w:r>
      <w:proofErr w:type="spellStart"/>
      <w:r w:rsidRPr="00E13668">
        <w:rPr>
          <w:rFonts w:cs="Times New Roman"/>
          <w:szCs w:val="24"/>
          <w:lang w:val="en-US"/>
        </w:rPr>
        <w:t>Programme</w:t>
      </w:r>
      <w:proofErr w:type="spellEnd"/>
      <w:r w:rsidRPr="00E13668">
        <w:rPr>
          <w:rFonts w:cs="Times New Roman"/>
          <w:szCs w:val="24"/>
          <w:lang w:val="en-US"/>
        </w:rPr>
        <w:t xml:space="preserve"> Working Group</w:t>
      </w:r>
      <w:r>
        <w:rPr>
          <w:rFonts w:cs="Times New Roman"/>
          <w:szCs w:val="24"/>
          <w:lang w:val="en-US"/>
        </w:rPr>
        <w:t>,</w:t>
      </w:r>
      <w:r w:rsidRPr="003F6C0E">
        <w:rPr>
          <w:rFonts w:eastAsia="Calibri" w:cs="Times New Roman"/>
          <w:szCs w:val="24"/>
        </w:rPr>
        <w:t xml:space="preserve"> supported by the Planning Department/Unit.  This level will undertake day to day running of the Programme and produce periodic programme performance reports.</w:t>
      </w:r>
      <w:r w:rsidR="005709F2">
        <w:rPr>
          <w:rFonts w:eastAsia="Calibri" w:cs="Times New Roman"/>
          <w:szCs w:val="24"/>
        </w:rPr>
        <w:t xml:space="preserve"> The Terms of Reference for the Programme Technical Heads are indicated in </w:t>
      </w:r>
      <w:r w:rsidR="005709F2" w:rsidRPr="00871390">
        <w:rPr>
          <w:rFonts w:eastAsia="Calibri" w:cs="Times New Roman"/>
          <w:b/>
          <w:szCs w:val="24"/>
        </w:rPr>
        <w:t>Section xxx</w:t>
      </w:r>
      <w:r w:rsidR="005709F2">
        <w:rPr>
          <w:rFonts w:eastAsia="Calibri" w:cs="Times New Roman"/>
          <w:szCs w:val="24"/>
        </w:rPr>
        <w:t xml:space="preserve"> below.</w:t>
      </w:r>
    </w:p>
    <w:p w14:paraId="15860309" w14:textId="77777777" w:rsidR="00871390" w:rsidRPr="00BA51E7" w:rsidRDefault="00871390" w:rsidP="00871390">
      <w:pPr>
        <w:rPr>
          <w:rFonts w:eastAsia="Calibri" w:cs="Times New Roman"/>
          <w:b/>
          <w:bCs/>
          <w:szCs w:val="24"/>
        </w:rPr>
      </w:pPr>
    </w:p>
    <w:p w14:paraId="512F3C8C" w14:textId="77777777" w:rsidR="00871390" w:rsidRPr="00BA51E7" w:rsidRDefault="00871390" w:rsidP="00871390">
      <w:pPr>
        <w:rPr>
          <w:rFonts w:eastAsia="Calibri" w:cs="Times New Roman"/>
          <w:b/>
          <w:bCs/>
          <w:szCs w:val="24"/>
        </w:rPr>
      </w:pPr>
      <w:r>
        <w:rPr>
          <w:rFonts w:eastAsia="Calibri" w:cs="Times New Roman"/>
          <w:b/>
          <w:bCs/>
          <w:szCs w:val="24"/>
        </w:rPr>
        <w:t xml:space="preserve">Table 4: </w:t>
      </w:r>
      <w:r w:rsidRPr="00BA51E7">
        <w:rPr>
          <w:rFonts w:eastAsia="Calibri" w:cs="Times New Roman"/>
          <w:b/>
          <w:bCs/>
          <w:szCs w:val="24"/>
        </w:rPr>
        <w:t xml:space="preserve">Ministry and OPM Level Secretariats </w:t>
      </w:r>
    </w:p>
    <w:tbl>
      <w:tblPr>
        <w:tblStyle w:val="TableGrid1"/>
        <w:tblW w:w="5000" w:type="pct"/>
        <w:tblLook w:val="04A0" w:firstRow="1" w:lastRow="0" w:firstColumn="1" w:lastColumn="0" w:noHBand="0" w:noVBand="1"/>
      </w:tblPr>
      <w:tblGrid>
        <w:gridCol w:w="1554"/>
        <w:gridCol w:w="4537"/>
        <w:gridCol w:w="2925"/>
      </w:tblGrid>
      <w:tr w:rsidR="00871390" w:rsidRPr="00540A46" w14:paraId="3088CDC5" w14:textId="77777777" w:rsidTr="00E138A6">
        <w:trPr>
          <w:tblHeader/>
        </w:trPr>
        <w:tc>
          <w:tcPr>
            <w:tcW w:w="862" w:type="pct"/>
          </w:tcPr>
          <w:p w14:paraId="1C329D41" w14:textId="77777777" w:rsidR="00871390" w:rsidRPr="00540A46" w:rsidRDefault="00871390" w:rsidP="00E138A6">
            <w:pPr>
              <w:rPr>
                <w:rFonts w:cs="Times New Roman"/>
                <w:b/>
                <w:sz w:val="20"/>
                <w:szCs w:val="20"/>
              </w:rPr>
            </w:pPr>
            <w:r w:rsidRPr="00540A46">
              <w:rPr>
                <w:rFonts w:cs="Times New Roman"/>
                <w:b/>
                <w:sz w:val="20"/>
                <w:szCs w:val="20"/>
              </w:rPr>
              <w:t>Cluster</w:t>
            </w:r>
          </w:p>
        </w:tc>
        <w:tc>
          <w:tcPr>
            <w:tcW w:w="2516" w:type="pct"/>
          </w:tcPr>
          <w:p w14:paraId="5CC78AA6" w14:textId="77777777" w:rsidR="00871390" w:rsidRPr="00540A46" w:rsidRDefault="00871390" w:rsidP="00E138A6">
            <w:pPr>
              <w:rPr>
                <w:rFonts w:cs="Times New Roman"/>
                <w:b/>
                <w:bCs/>
                <w:sz w:val="20"/>
                <w:szCs w:val="20"/>
              </w:rPr>
            </w:pPr>
            <w:r w:rsidRPr="00540A46">
              <w:rPr>
                <w:rFonts w:cs="Times New Roman"/>
                <w:b/>
                <w:bCs/>
                <w:sz w:val="20"/>
                <w:szCs w:val="20"/>
              </w:rPr>
              <w:t xml:space="preserve">Lead MDA Secretariat </w:t>
            </w:r>
          </w:p>
        </w:tc>
        <w:tc>
          <w:tcPr>
            <w:tcW w:w="1622" w:type="pct"/>
          </w:tcPr>
          <w:p w14:paraId="6E1ED972" w14:textId="77777777" w:rsidR="00871390" w:rsidRPr="00540A46" w:rsidRDefault="00871390" w:rsidP="00E138A6">
            <w:pPr>
              <w:rPr>
                <w:rFonts w:cs="Times New Roman"/>
                <w:b/>
                <w:bCs/>
                <w:sz w:val="20"/>
                <w:szCs w:val="20"/>
              </w:rPr>
            </w:pPr>
            <w:r w:rsidRPr="00540A46">
              <w:rPr>
                <w:rFonts w:cs="Times New Roman"/>
                <w:b/>
                <w:bCs/>
                <w:sz w:val="20"/>
                <w:szCs w:val="20"/>
              </w:rPr>
              <w:t xml:space="preserve">Cluster Secretariat under OPM </w:t>
            </w:r>
          </w:p>
        </w:tc>
      </w:tr>
      <w:tr w:rsidR="00871390" w:rsidRPr="00540A46" w14:paraId="57F62708" w14:textId="77777777" w:rsidTr="00E138A6">
        <w:tc>
          <w:tcPr>
            <w:tcW w:w="862" w:type="pct"/>
            <w:vMerge w:val="restart"/>
            <w:shd w:val="clear" w:color="auto" w:fill="F4B083" w:themeFill="accent2" w:themeFillTint="99"/>
            <w:textDirection w:val="btLr"/>
          </w:tcPr>
          <w:p w14:paraId="0B4AD304" w14:textId="77777777" w:rsidR="00871390" w:rsidRPr="00540A46" w:rsidRDefault="00871390" w:rsidP="00E138A6">
            <w:pPr>
              <w:ind w:left="113" w:right="113"/>
              <w:rPr>
                <w:rFonts w:cs="Times New Roman"/>
                <w:sz w:val="20"/>
                <w:szCs w:val="20"/>
              </w:rPr>
            </w:pPr>
            <w:r w:rsidRPr="00540A46">
              <w:rPr>
                <w:rFonts w:cs="Times New Roman"/>
                <w:sz w:val="20"/>
                <w:szCs w:val="20"/>
              </w:rPr>
              <w:t>Cluster I: Value Addition Cluster</w:t>
            </w:r>
          </w:p>
        </w:tc>
        <w:tc>
          <w:tcPr>
            <w:tcW w:w="2516" w:type="pct"/>
            <w:shd w:val="clear" w:color="auto" w:fill="F4B083" w:themeFill="accent2" w:themeFillTint="99"/>
          </w:tcPr>
          <w:p w14:paraId="508DE8C4" w14:textId="77777777" w:rsidR="00871390" w:rsidRPr="00540A46" w:rsidRDefault="00871390" w:rsidP="00E138A6">
            <w:pPr>
              <w:rPr>
                <w:rFonts w:cs="Times New Roman"/>
                <w:sz w:val="20"/>
                <w:szCs w:val="20"/>
              </w:rPr>
            </w:pPr>
            <w:proofErr w:type="spellStart"/>
            <w:r w:rsidRPr="00540A46">
              <w:rPr>
                <w:rFonts w:cs="Times New Roman"/>
                <w:sz w:val="20"/>
                <w:szCs w:val="20"/>
              </w:rPr>
              <w:t>Agro</w:t>
            </w:r>
            <w:proofErr w:type="spellEnd"/>
            <w:r w:rsidRPr="00540A46">
              <w:rPr>
                <w:rFonts w:cs="Times New Roman"/>
                <w:sz w:val="20"/>
                <w:szCs w:val="20"/>
              </w:rPr>
              <w:t>-Industrialization</w:t>
            </w:r>
          </w:p>
        </w:tc>
        <w:tc>
          <w:tcPr>
            <w:tcW w:w="1622" w:type="pct"/>
            <w:vMerge w:val="restart"/>
            <w:shd w:val="clear" w:color="auto" w:fill="F4B083" w:themeFill="accent2" w:themeFillTint="99"/>
          </w:tcPr>
          <w:p w14:paraId="6F277666" w14:textId="77777777" w:rsidR="00871390" w:rsidRPr="00540A46" w:rsidRDefault="00871390" w:rsidP="00E138A6">
            <w:pPr>
              <w:rPr>
                <w:rFonts w:cs="Times New Roman"/>
                <w:sz w:val="20"/>
                <w:szCs w:val="20"/>
              </w:rPr>
            </w:pPr>
            <w:r w:rsidRPr="00540A46">
              <w:rPr>
                <w:rFonts w:cs="Times New Roman"/>
                <w:sz w:val="20"/>
                <w:szCs w:val="20"/>
              </w:rPr>
              <w:t xml:space="preserve">Cluster I: OPM Minister 1 </w:t>
            </w:r>
          </w:p>
        </w:tc>
      </w:tr>
      <w:tr w:rsidR="00871390" w:rsidRPr="00540A46" w14:paraId="1F73637A" w14:textId="77777777" w:rsidTr="00E138A6">
        <w:tc>
          <w:tcPr>
            <w:tcW w:w="862" w:type="pct"/>
            <w:vMerge/>
            <w:shd w:val="clear" w:color="auto" w:fill="F4B083" w:themeFill="accent2" w:themeFillTint="99"/>
          </w:tcPr>
          <w:p w14:paraId="1944410A" w14:textId="77777777" w:rsidR="00871390" w:rsidRPr="00540A46" w:rsidRDefault="00871390" w:rsidP="00E138A6">
            <w:pPr>
              <w:rPr>
                <w:rFonts w:cs="Times New Roman"/>
                <w:sz w:val="20"/>
                <w:szCs w:val="20"/>
              </w:rPr>
            </w:pPr>
          </w:p>
        </w:tc>
        <w:tc>
          <w:tcPr>
            <w:tcW w:w="2516" w:type="pct"/>
            <w:shd w:val="clear" w:color="auto" w:fill="F4B083" w:themeFill="accent2" w:themeFillTint="99"/>
          </w:tcPr>
          <w:p w14:paraId="6A7FDC05" w14:textId="77777777" w:rsidR="00871390" w:rsidRPr="00540A46" w:rsidRDefault="00871390" w:rsidP="00E138A6">
            <w:pPr>
              <w:rPr>
                <w:rFonts w:cs="Times New Roman"/>
                <w:sz w:val="20"/>
                <w:szCs w:val="20"/>
              </w:rPr>
            </w:pPr>
            <w:r w:rsidRPr="00540A46">
              <w:rPr>
                <w:rFonts w:cs="Times New Roman"/>
                <w:sz w:val="20"/>
                <w:szCs w:val="20"/>
              </w:rPr>
              <w:t xml:space="preserve">Mineral-based Industrialization  </w:t>
            </w:r>
          </w:p>
        </w:tc>
        <w:tc>
          <w:tcPr>
            <w:tcW w:w="1622" w:type="pct"/>
            <w:vMerge/>
            <w:shd w:val="clear" w:color="auto" w:fill="F4B083" w:themeFill="accent2" w:themeFillTint="99"/>
          </w:tcPr>
          <w:p w14:paraId="46289F48" w14:textId="77777777" w:rsidR="00871390" w:rsidRPr="00540A46" w:rsidRDefault="00871390" w:rsidP="00E138A6">
            <w:pPr>
              <w:rPr>
                <w:rFonts w:cs="Times New Roman"/>
                <w:sz w:val="20"/>
                <w:szCs w:val="20"/>
              </w:rPr>
            </w:pPr>
          </w:p>
        </w:tc>
      </w:tr>
      <w:tr w:rsidR="00871390" w:rsidRPr="00540A46" w14:paraId="4BD4738A" w14:textId="77777777" w:rsidTr="00E138A6">
        <w:tc>
          <w:tcPr>
            <w:tcW w:w="862" w:type="pct"/>
            <w:vMerge/>
            <w:shd w:val="clear" w:color="auto" w:fill="F4B083" w:themeFill="accent2" w:themeFillTint="99"/>
          </w:tcPr>
          <w:p w14:paraId="28BBFC63" w14:textId="77777777" w:rsidR="00871390" w:rsidRPr="00540A46" w:rsidRDefault="00871390" w:rsidP="00E138A6">
            <w:pPr>
              <w:rPr>
                <w:rFonts w:cs="Times New Roman"/>
                <w:sz w:val="20"/>
                <w:szCs w:val="20"/>
              </w:rPr>
            </w:pPr>
          </w:p>
        </w:tc>
        <w:tc>
          <w:tcPr>
            <w:tcW w:w="2516" w:type="pct"/>
            <w:shd w:val="clear" w:color="auto" w:fill="F4B083" w:themeFill="accent2" w:themeFillTint="99"/>
          </w:tcPr>
          <w:p w14:paraId="4ECE3D3A" w14:textId="77777777" w:rsidR="00871390" w:rsidRPr="00540A46" w:rsidRDefault="00871390" w:rsidP="00E138A6">
            <w:pPr>
              <w:rPr>
                <w:rFonts w:cs="Times New Roman"/>
                <w:sz w:val="20"/>
                <w:szCs w:val="20"/>
              </w:rPr>
            </w:pPr>
            <w:r w:rsidRPr="00540A46">
              <w:rPr>
                <w:rFonts w:cs="Times New Roman"/>
                <w:sz w:val="20"/>
                <w:szCs w:val="20"/>
              </w:rPr>
              <w:t>Petroleum Development Program</w:t>
            </w:r>
          </w:p>
        </w:tc>
        <w:tc>
          <w:tcPr>
            <w:tcW w:w="1622" w:type="pct"/>
            <w:vMerge/>
            <w:shd w:val="clear" w:color="auto" w:fill="F4B083" w:themeFill="accent2" w:themeFillTint="99"/>
          </w:tcPr>
          <w:p w14:paraId="590FBD0D" w14:textId="77777777" w:rsidR="00871390" w:rsidRPr="00540A46" w:rsidRDefault="00871390" w:rsidP="00E138A6">
            <w:pPr>
              <w:rPr>
                <w:rFonts w:cs="Times New Roman"/>
                <w:sz w:val="20"/>
                <w:szCs w:val="20"/>
              </w:rPr>
            </w:pPr>
          </w:p>
        </w:tc>
      </w:tr>
      <w:tr w:rsidR="00871390" w:rsidRPr="00540A46" w14:paraId="4B1E824C" w14:textId="77777777" w:rsidTr="00E138A6">
        <w:tc>
          <w:tcPr>
            <w:tcW w:w="862" w:type="pct"/>
            <w:vMerge/>
            <w:shd w:val="clear" w:color="auto" w:fill="F4B083" w:themeFill="accent2" w:themeFillTint="99"/>
          </w:tcPr>
          <w:p w14:paraId="30614A7A" w14:textId="77777777" w:rsidR="00871390" w:rsidRPr="00540A46" w:rsidRDefault="00871390" w:rsidP="00E138A6">
            <w:pPr>
              <w:rPr>
                <w:rFonts w:cs="Times New Roman"/>
                <w:sz w:val="20"/>
                <w:szCs w:val="20"/>
              </w:rPr>
            </w:pPr>
          </w:p>
        </w:tc>
        <w:tc>
          <w:tcPr>
            <w:tcW w:w="2516" w:type="pct"/>
            <w:shd w:val="clear" w:color="auto" w:fill="F4B083" w:themeFill="accent2" w:themeFillTint="99"/>
          </w:tcPr>
          <w:p w14:paraId="1F72FFE4" w14:textId="77777777" w:rsidR="00871390" w:rsidRPr="00540A46" w:rsidRDefault="00871390" w:rsidP="00E138A6">
            <w:pPr>
              <w:rPr>
                <w:rFonts w:cs="Times New Roman"/>
                <w:sz w:val="20"/>
                <w:szCs w:val="20"/>
              </w:rPr>
            </w:pPr>
            <w:r w:rsidRPr="00540A46">
              <w:rPr>
                <w:rFonts w:cs="Times New Roman"/>
                <w:sz w:val="20"/>
                <w:szCs w:val="20"/>
              </w:rPr>
              <w:t>Tourism Development Program</w:t>
            </w:r>
          </w:p>
        </w:tc>
        <w:tc>
          <w:tcPr>
            <w:tcW w:w="1622" w:type="pct"/>
            <w:vMerge/>
            <w:shd w:val="clear" w:color="auto" w:fill="F4B083" w:themeFill="accent2" w:themeFillTint="99"/>
          </w:tcPr>
          <w:p w14:paraId="19CF91F1" w14:textId="77777777" w:rsidR="00871390" w:rsidRPr="00540A46" w:rsidRDefault="00871390" w:rsidP="00E138A6">
            <w:pPr>
              <w:rPr>
                <w:rFonts w:cs="Times New Roman"/>
                <w:sz w:val="20"/>
                <w:szCs w:val="20"/>
              </w:rPr>
            </w:pPr>
          </w:p>
        </w:tc>
      </w:tr>
      <w:tr w:rsidR="00871390" w:rsidRPr="00540A46" w14:paraId="1F23B730" w14:textId="77777777" w:rsidTr="00E138A6">
        <w:tc>
          <w:tcPr>
            <w:tcW w:w="862" w:type="pct"/>
            <w:vMerge/>
            <w:shd w:val="clear" w:color="auto" w:fill="F4B083" w:themeFill="accent2" w:themeFillTint="99"/>
          </w:tcPr>
          <w:p w14:paraId="6C797CD7" w14:textId="77777777" w:rsidR="00871390" w:rsidRPr="00540A46" w:rsidRDefault="00871390" w:rsidP="00E138A6">
            <w:pPr>
              <w:rPr>
                <w:rFonts w:cs="Times New Roman"/>
                <w:sz w:val="20"/>
                <w:szCs w:val="20"/>
              </w:rPr>
            </w:pPr>
          </w:p>
        </w:tc>
        <w:tc>
          <w:tcPr>
            <w:tcW w:w="2516" w:type="pct"/>
            <w:shd w:val="clear" w:color="auto" w:fill="F4B083" w:themeFill="accent2" w:themeFillTint="99"/>
          </w:tcPr>
          <w:p w14:paraId="0BB73F24" w14:textId="77777777" w:rsidR="00871390" w:rsidRPr="00540A46" w:rsidRDefault="00871390" w:rsidP="00E138A6">
            <w:pPr>
              <w:rPr>
                <w:rFonts w:cs="Times New Roman"/>
                <w:sz w:val="20"/>
                <w:szCs w:val="20"/>
              </w:rPr>
            </w:pPr>
            <w:r w:rsidRPr="00540A46">
              <w:rPr>
                <w:rFonts w:cs="Times New Roman"/>
                <w:sz w:val="20"/>
                <w:szCs w:val="20"/>
              </w:rPr>
              <w:t>Natural Resources, Environment, Climate Change, Land and Water Management</w:t>
            </w:r>
          </w:p>
        </w:tc>
        <w:tc>
          <w:tcPr>
            <w:tcW w:w="1622" w:type="pct"/>
            <w:vMerge/>
            <w:shd w:val="clear" w:color="auto" w:fill="F4B083" w:themeFill="accent2" w:themeFillTint="99"/>
          </w:tcPr>
          <w:p w14:paraId="0FFE0573" w14:textId="77777777" w:rsidR="00871390" w:rsidRPr="00540A46" w:rsidRDefault="00871390" w:rsidP="00E138A6">
            <w:pPr>
              <w:rPr>
                <w:rFonts w:cs="Times New Roman"/>
                <w:sz w:val="20"/>
                <w:szCs w:val="20"/>
              </w:rPr>
            </w:pPr>
          </w:p>
        </w:tc>
      </w:tr>
      <w:tr w:rsidR="00871390" w:rsidRPr="00540A46" w14:paraId="0D789F1F" w14:textId="77777777" w:rsidTr="00E138A6">
        <w:tc>
          <w:tcPr>
            <w:tcW w:w="862" w:type="pct"/>
            <w:vMerge w:val="restart"/>
            <w:textDirection w:val="btLr"/>
          </w:tcPr>
          <w:p w14:paraId="38377EEF" w14:textId="77777777" w:rsidR="00871390" w:rsidRPr="00540A46" w:rsidRDefault="00871390" w:rsidP="00E138A6">
            <w:pPr>
              <w:ind w:left="113" w:right="113"/>
              <w:rPr>
                <w:rFonts w:cs="Times New Roman"/>
                <w:sz w:val="20"/>
                <w:szCs w:val="20"/>
              </w:rPr>
            </w:pPr>
            <w:r w:rsidRPr="00540A46">
              <w:rPr>
                <w:rFonts w:cs="Times New Roman"/>
                <w:sz w:val="20"/>
                <w:szCs w:val="20"/>
              </w:rPr>
              <w:t>Cluster II: Private Sector Strengthening Cluster</w:t>
            </w:r>
          </w:p>
        </w:tc>
        <w:tc>
          <w:tcPr>
            <w:tcW w:w="2516" w:type="pct"/>
          </w:tcPr>
          <w:p w14:paraId="440D7024" w14:textId="77777777" w:rsidR="00871390" w:rsidRPr="00540A46" w:rsidRDefault="00871390" w:rsidP="00E138A6">
            <w:pPr>
              <w:rPr>
                <w:rFonts w:cs="Times New Roman"/>
                <w:sz w:val="20"/>
                <w:szCs w:val="20"/>
              </w:rPr>
            </w:pPr>
            <w:r w:rsidRPr="00540A46">
              <w:rPr>
                <w:rFonts w:cs="Times New Roman"/>
                <w:sz w:val="20"/>
                <w:szCs w:val="20"/>
              </w:rPr>
              <w:t xml:space="preserve">Manufacturing </w:t>
            </w:r>
          </w:p>
        </w:tc>
        <w:tc>
          <w:tcPr>
            <w:tcW w:w="1622" w:type="pct"/>
            <w:vMerge w:val="restart"/>
          </w:tcPr>
          <w:p w14:paraId="5293DC56" w14:textId="77777777" w:rsidR="00871390" w:rsidRPr="00540A46" w:rsidRDefault="00871390" w:rsidP="00E138A6">
            <w:pPr>
              <w:rPr>
                <w:rFonts w:cs="Times New Roman"/>
                <w:sz w:val="20"/>
                <w:szCs w:val="20"/>
              </w:rPr>
            </w:pPr>
            <w:r w:rsidRPr="00540A46">
              <w:rPr>
                <w:rFonts w:cs="Times New Roman"/>
                <w:sz w:val="20"/>
                <w:szCs w:val="20"/>
              </w:rPr>
              <w:t>Cluster II: OPM Minister 2</w:t>
            </w:r>
          </w:p>
        </w:tc>
      </w:tr>
      <w:tr w:rsidR="00871390" w:rsidRPr="00540A46" w14:paraId="5F6DE7C4" w14:textId="77777777" w:rsidTr="00E138A6">
        <w:tc>
          <w:tcPr>
            <w:tcW w:w="862" w:type="pct"/>
            <w:vMerge/>
          </w:tcPr>
          <w:p w14:paraId="677D0D80" w14:textId="77777777" w:rsidR="00871390" w:rsidRPr="00540A46" w:rsidRDefault="00871390" w:rsidP="00E138A6">
            <w:pPr>
              <w:rPr>
                <w:rFonts w:cs="Times New Roman"/>
                <w:sz w:val="20"/>
                <w:szCs w:val="20"/>
              </w:rPr>
            </w:pPr>
          </w:p>
        </w:tc>
        <w:tc>
          <w:tcPr>
            <w:tcW w:w="2516" w:type="pct"/>
          </w:tcPr>
          <w:p w14:paraId="437BCBE7" w14:textId="77777777" w:rsidR="00871390" w:rsidRPr="00540A46" w:rsidRDefault="00871390" w:rsidP="00E138A6">
            <w:pPr>
              <w:rPr>
                <w:rFonts w:cs="Times New Roman"/>
                <w:sz w:val="20"/>
                <w:szCs w:val="20"/>
              </w:rPr>
            </w:pPr>
            <w:r w:rsidRPr="00540A46">
              <w:rPr>
                <w:rFonts w:cs="Times New Roman"/>
                <w:sz w:val="20"/>
                <w:szCs w:val="20"/>
              </w:rPr>
              <w:t>Private Sector Development</w:t>
            </w:r>
          </w:p>
        </w:tc>
        <w:tc>
          <w:tcPr>
            <w:tcW w:w="1622" w:type="pct"/>
            <w:vMerge/>
          </w:tcPr>
          <w:p w14:paraId="7F4A460A" w14:textId="77777777" w:rsidR="00871390" w:rsidRPr="00540A46" w:rsidRDefault="00871390" w:rsidP="00E138A6">
            <w:pPr>
              <w:rPr>
                <w:rFonts w:cs="Times New Roman"/>
                <w:sz w:val="20"/>
                <w:szCs w:val="20"/>
              </w:rPr>
            </w:pPr>
          </w:p>
        </w:tc>
      </w:tr>
      <w:tr w:rsidR="00871390" w:rsidRPr="00540A46" w14:paraId="67390FEC" w14:textId="77777777" w:rsidTr="00E138A6">
        <w:tc>
          <w:tcPr>
            <w:tcW w:w="862" w:type="pct"/>
            <w:vMerge/>
          </w:tcPr>
          <w:p w14:paraId="1661270B" w14:textId="77777777" w:rsidR="00871390" w:rsidRPr="00540A46" w:rsidRDefault="00871390" w:rsidP="00E138A6">
            <w:pPr>
              <w:rPr>
                <w:rFonts w:cs="Times New Roman"/>
                <w:sz w:val="20"/>
                <w:szCs w:val="20"/>
              </w:rPr>
            </w:pPr>
          </w:p>
        </w:tc>
        <w:tc>
          <w:tcPr>
            <w:tcW w:w="2516" w:type="pct"/>
          </w:tcPr>
          <w:p w14:paraId="2823867F" w14:textId="77777777" w:rsidR="00871390" w:rsidRPr="00540A46" w:rsidRDefault="00871390" w:rsidP="00E138A6">
            <w:pPr>
              <w:rPr>
                <w:rFonts w:cs="Times New Roman"/>
                <w:sz w:val="20"/>
                <w:szCs w:val="20"/>
              </w:rPr>
            </w:pPr>
          </w:p>
        </w:tc>
        <w:tc>
          <w:tcPr>
            <w:tcW w:w="1622" w:type="pct"/>
            <w:vMerge/>
          </w:tcPr>
          <w:p w14:paraId="75EB8422" w14:textId="77777777" w:rsidR="00871390" w:rsidRPr="00540A46" w:rsidRDefault="00871390" w:rsidP="00E138A6">
            <w:pPr>
              <w:rPr>
                <w:rFonts w:cs="Times New Roman"/>
                <w:sz w:val="20"/>
                <w:szCs w:val="20"/>
              </w:rPr>
            </w:pPr>
          </w:p>
        </w:tc>
      </w:tr>
      <w:tr w:rsidR="00871390" w:rsidRPr="00540A46" w14:paraId="2CFA8C3C" w14:textId="77777777" w:rsidTr="00E138A6">
        <w:tc>
          <w:tcPr>
            <w:tcW w:w="862" w:type="pct"/>
            <w:vMerge/>
          </w:tcPr>
          <w:p w14:paraId="1324CF71" w14:textId="77777777" w:rsidR="00871390" w:rsidRPr="00540A46" w:rsidRDefault="00871390" w:rsidP="00E138A6">
            <w:pPr>
              <w:rPr>
                <w:rFonts w:cs="Times New Roman"/>
                <w:sz w:val="20"/>
                <w:szCs w:val="20"/>
              </w:rPr>
            </w:pPr>
          </w:p>
        </w:tc>
        <w:tc>
          <w:tcPr>
            <w:tcW w:w="2516" w:type="pct"/>
          </w:tcPr>
          <w:p w14:paraId="0636DB73" w14:textId="77777777" w:rsidR="00871390" w:rsidRPr="00540A46" w:rsidRDefault="00871390" w:rsidP="00E138A6">
            <w:pPr>
              <w:rPr>
                <w:rFonts w:cs="Times New Roman"/>
                <w:sz w:val="20"/>
                <w:szCs w:val="20"/>
              </w:rPr>
            </w:pPr>
          </w:p>
        </w:tc>
        <w:tc>
          <w:tcPr>
            <w:tcW w:w="1622" w:type="pct"/>
            <w:vMerge/>
          </w:tcPr>
          <w:p w14:paraId="018D8381" w14:textId="77777777" w:rsidR="00871390" w:rsidRPr="00540A46" w:rsidRDefault="00871390" w:rsidP="00E138A6">
            <w:pPr>
              <w:rPr>
                <w:rFonts w:cs="Times New Roman"/>
                <w:sz w:val="20"/>
                <w:szCs w:val="20"/>
              </w:rPr>
            </w:pPr>
          </w:p>
        </w:tc>
      </w:tr>
      <w:tr w:rsidR="00871390" w:rsidRPr="00540A46" w14:paraId="726E5CF5" w14:textId="77777777" w:rsidTr="00E138A6">
        <w:trPr>
          <w:trHeight w:val="443"/>
        </w:trPr>
        <w:tc>
          <w:tcPr>
            <w:tcW w:w="862" w:type="pct"/>
            <w:vMerge/>
          </w:tcPr>
          <w:p w14:paraId="22E29F42" w14:textId="77777777" w:rsidR="00871390" w:rsidRPr="00540A46" w:rsidRDefault="00871390" w:rsidP="00E138A6">
            <w:pPr>
              <w:rPr>
                <w:rFonts w:cs="Times New Roman"/>
                <w:sz w:val="20"/>
                <w:szCs w:val="20"/>
              </w:rPr>
            </w:pPr>
          </w:p>
        </w:tc>
        <w:tc>
          <w:tcPr>
            <w:tcW w:w="2516" w:type="pct"/>
          </w:tcPr>
          <w:p w14:paraId="6B047490" w14:textId="77777777" w:rsidR="00871390" w:rsidRPr="00540A46" w:rsidRDefault="00871390" w:rsidP="00E138A6">
            <w:pPr>
              <w:rPr>
                <w:rFonts w:cs="Times New Roman"/>
                <w:sz w:val="20"/>
                <w:szCs w:val="20"/>
              </w:rPr>
            </w:pPr>
          </w:p>
        </w:tc>
        <w:tc>
          <w:tcPr>
            <w:tcW w:w="1622" w:type="pct"/>
            <w:vMerge/>
          </w:tcPr>
          <w:p w14:paraId="24F8A8BF" w14:textId="77777777" w:rsidR="00871390" w:rsidRPr="00540A46" w:rsidRDefault="00871390" w:rsidP="00E138A6">
            <w:pPr>
              <w:rPr>
                <w:rFonts w:cs="Times New Roman"/>
                <w:sz w:val="20"/>
                <w:szCs w:val="20"/>
              </w:rPr>
            </w:pPr>
          </w:p>
        </w:tc>
      </w:tr>
      <w:tr w:rsidR="00871390" w:rsidRPr="00540A46" w14:paraId="0B3FCA3E" w14:textId="77777777" w:rsidTr="00E138A6">
        <w:trPr>
          <w:trHeight w:val="98"/>
        </w:trPr>
        <w:tc>
          <w:tcPr>
            <w:tcW w:w="862" w:type="pct"/>
            <w:vMerge w:val="restart"/>
            <w:shd w:val="clear" w:color="auto" w:fill="FFD966" w:themeFill="accent4" w:themeFillTint="99"/>
            <w:textDirection w:val="btLr"/>
          </w:tcPr>
          <w:p w14:paraId="0EF11E57" w14:textId="77777777" w:rsidR="00871390" w:rsidRPr="00540A46" w:rsidRDefault="00871390" w:rsidP="00E138A6">
            <w:pPr>
              <w:ind w:left="113" w:right="113"/>
              <w:rPr>
                <w:rFonts w:cs="Times New Roman"/>
                <w:sz w:val="20"/>
                <w:szCs w:val="20"/>
              </w:rPr>
            </w:pPr>
            <w:r w:rsidRPr="00540A46">
              <w:rPr>
                <w:rFonts w:cs="Times New Roman"/>
                <w:sz w:val="20"/>
                <w:szCs w:val="20"/>
              </w:rPr>
              <w:t>Cluster III</w:t>
            </w:r>
            <w:r>
              <w:rPr>
                <w:rFonts w:cs="Times New Roman"/>
                <w:sz w:val="20"/>
                <w:szCs w:val="20"/>
              </w:rPr>
              <w:t xml:space="preserve">: </w:t>
            </w:r>
            <w:r w:rsidRPr="00540A46">
              <w:rPr>
                <w:rFonts w:cs="Times New Roman"/>
                <w:sz w:val="20"/>
                <w:szCs w:val="20"/>
              </w:rPr>
              <w:t>Infrastructure Development</w:t>
            </w:r>
            <w:r>
              <w:rPr>
                <w:rFonts w:cs="Times New Roman"/>
                <w:sz w:val="20"/>
                <w:szCs w:val="20"/>
              </w:rPr>
              <w:t xml:space="preserve"> Cluster</w:t>
            </w:r>
          </w:p>
        </w:tc>
        <w:tc>
          <w:tcPr>
            <w:tcW w:w="2516" w:type="pct"/>
            <w:shd w:val="clear" w:color="auto" w:fill="FFD966" w:themeFill="accent4" w:themeFillTint="99"/>
          </w:tcPr>
          <w:p w14:paraId="5325A27B" w14:textId="77777777" w:rsidR="00871390" w:rsidRPr="00540A46" w:rsidRDefault="00871390" w:rsidP="00E138A6">
            <w:pPr>
              <w:rPr>
                <w:rFonts w:cs="Times New Roman"/>
                <w:sz w:val="20"/>
                <w:szCs w:val="20"/>
              </w:rPr>
            </w:pPr>
            <w:r w:rsidRPr="008F26E8">
              <w:rPr>
                <w:rFonts w:cs="Times New Roman"/>
                <w:sz w:val="20"/>
                <w:szCs w:val="20"/>
              </w:rPr>
              <w:t xml:space="preserve">Digital Transformation </w:t>
            </w:r>
          </w:p>
        </w:tc>
        <w:tc>
          <w:tcPr>
            <w:tcW w:w="1622" w:type="pct"/>
            <w:vMerge w:val="restart"/>
            <w:shd w:val="clear" w:color="auto" w:fill="FFD966" w:themeFill="accent4" w:themeFillTint="99"/>
          </w:tcPr>
          <w:p w14:paraId="65D72F55" w14:textId="77777777" w:rsidR="00871390" w:rsidRPr="00540A46" w:rsidRDefault="00871390" w:rsidP="00E138A6">
            <w:pPr>
              <w:rPr>
                <w:rFonts w:cs="Times New Roman"/>
                <w:sz w:val="20"/>
                <w:szCs w:val="20"/>
              </w:rPr>
            </w:pPr>
            <w:r w:rsidRPr="00540A46">
              <w:rPr>
                <w:rFonts w:cs="Times New Roman"/>
                <w:sz w:val="20"/>
                <w:szCs w:val="20"/>
              </w:rPr>
              <w:t>Cluster III: OPM Minister 3</w:t>
            </w:r>
          </w:p>
        </w:tc>
      </w:tr>
      <w:tr w:rsidR="00871390" w:rsidRPr="00540A46" w14:paraId="7C44040F" w14:textId="77777777" w:rsidTr="00E138A6">
        <w:tc>
          <w:tcPr>
            <w:tcW w:w="862" w:type="pct"/>
            <w:vMerge/>
            <w:shd w:val="clear" w:color="auto" w:fill="FFD966" w:themeFill="accent4" w:themeFillTint="99"/>
          </w:tcPr>
          <w:p w14:paraId="293E5164" w14:textId="77777777" w:rsidR="00871390" w:rsidRPr="00540A46" w:rsidRDefault="00871390" w:rsidP="00E138A6">
            <w:pPr>
              <w:rPr>
                <w:rFonts w:cs="Times New Roman"/>
                <w:sz w:val="20"/>
                <w:szCs w:val="20"/>
              </w:rPr>
            </w:pPr>
          </w:p>
        </w:tc>
        <w:tc>
          <w:tcPr>
            <w:tcW w:w="2516" w:type="pct"/>
            <w:shd w:val="clear" w:color="auto" w:fill="FFD966" w:themeFill="accent4" w:themeFillTint="99"/>
          </w:tcPr>
          <w:p w14:paraId="56C52AE4" w14:textId="77777777" w:rsidR="00871390" w:rsidRPr="00540A46" w:rsidRDefault="00871390" w:rsidP="00E138A6">
            <w:pPr>
              <w:shd w:val="clear" w:color="auto" w:fill="FFD966" w:themeFill="accent4" w:themeFillTint="99"/>
              <w:rPr>
                <w:rFonts w:cs="Times New Roman"/>
                <w:sz w:val="20"/>
                <w:szCs w:val="20"/>
              </w:rPr>
            </w:pPr>
            <w:r w:rsidRPr="008F26E8">
              <w:rPr>
                <w:rFonts w:cs="Times New Roman"/>
                <w:sz w:val="20"/>
                <w:szCs w:val="20"/>
              </w:rPr>
              <w:t xml:space="preserve">Sustainable Energy Development </w:t>
            </w:r>
          </w:p>
        </w:tc>
        <w:tc>
          <w:tcPr>
            <w:tcW w:w="1622" w:type="pct"/>
            <w:vMerge/>
            <w:shd w:val="clear" w:color="auto" w:fill="FFD966" w:themeFill="accent4" w:themeFillTint="99"/>
          </w:tcPr>
          <w:p w14:paraId="650B4431" w14:textId="77777777" w:rsidR="00871390" w:rsidRPr="00540A46" w:rsidRDefault="00871390" w:rsidP="00E138A6">
            <w:pPr>
              <w:rPr>
                <w:rFonts w:cs="Times New Roman"/>
                <w:sz w:val="20"/>
                <w:szCs w:val="20"/>
              </w:rPr>
            </w:pPr>
          </w:p>
        </w:tc>
      </w:tr>
      <w:tr w:rsidR="00871390" w:rsidRPr="00540A46" w14:paraId="4EBD558D" w14:textId="77777777" w:rsidTr="00E138A6">
        <w:tc>
          <w:tcPr>
            <w:tcW w:w="862" w:type="pct"/>
            <w:vMerge/>
            <w:shd w:val="clear" w:color="auto" w:fill="FFD966" w:themeFill="accent4" w:themeFillTint="99"/>
          </w:tcPr>
          <w:p w14:paraId="585CA1BE" w14:textId="77777777" w:rsidR="00871390" w:rsidRPr="00540A46" w:rsidRDefault="00871390" w:rsidP="00E138A6">
            <w:pPr>
              <w:rPr>
                <w:rFonts w:cs="Times New Roman"/>
                <w:sz w:val="20"/>
                <w:szCs w:val="20"/>
              </w:rPr>
            </w:pPr>
          </w:p>
        </w:tc>
        <w:tc>
          <w:tcPr>
            <w:tcW w:w="2516" w:type="pct"/>
            <w:shd w:val="clear" w:color="auto" w:fill="FFD966" w:themeFill="accent4" w:themeFillTint="99"/>
          </w:tcPr>
          <w:p w14:paraId="74B5DE3F" w14:textId="77777777" w:rsidR="00871390" w:rsidRPr="00540A46" w:rsidRDefault="00871390" w:rsidP="00E138A6">
            <w:pPr>
              <w:shd w:val="clear" w:color="auto" w:fill="FFD966" w:themeFill="accent4" w:themeFillTint="99"/>
              <w:rPr>
                <w:rFonts w:cs="Times New Roman"/>
                <w:sz w:val="20"/>
                <w:szCs w:val="20"/>
              </w:rPr>
            </w:pPr>
            <w:r w:rsidRPr="008F26E8">
              <w:rPr>
                <w:rFonts w:cs="Times New Roman"/>
                <w:sz w:val="20"/>
                <w:szCs w:val="20"/>
              </w:rPr>
              <w:t>Technology Transfer and Development</w:t>
            </w:r>
          </w:p>
        </w:tc>
        <w:tc>
          <w:tcPr>
            <w:tcW w:w="1622" w:type="pct"/>
            <w:vMerge/>
            <w:shd w:val="clear" w:color="auto" w:fill="FFD966" w:themeFill="accent4" w:themeFillTint="99"/>
          </w:tcPr>
          <w:p w14:paraId="001C0A21" w14:textId="77777777" w:rsidR="00871390" w:rsidRPr="00540A46" w:rsidRDefault="00871390" w:rsidP="00E138A6">
            <w:pPr>
              <w:rPr>
                <w:rFonts w:cs="Times New Roman"/>
                <w:sz w:val="20"/>
                <w:szCs w:val="20"/>
              </w:rPr>
            </w:pPr>
          </w:p>
        </w:tc>
      </w:tr>
      <w:tr w:rsidR="00871390" w:rsidRPr="00540A46" w14:paraId="75EA1C3A" w14:textId="77777777" w:rsidTr="00E138A6">
        <w:tc>
          <w:tcPr>
            <w:tcW w:w="862" w:type="pct"/>
            <w:vMerge/>
            <w:shd w:val="clear" w:color="auto" w:fill="FFD966" w:themeFill="accent4" w:themeFillTint="99"/>
          </w:tcPr>
          <w:p w14:paraId="5087D997" w14:textId="77777777" w:rsidR="00871390" w:rsidRPr="00540A46" w:rsidRDefault="00871390" w:rsidP="00E138A6">
            <w:pPr>
              <w:rPr>
                <w:rFonts w:cs="Times New Roman"/>
                <w:sz w:val="20"/>
                <w:szCs w:val="20"/>
              </w:rPr>
            </w:pPr>
          </w:p>
        </w:tc>
        <w:tc>
          <w:tcPr>
            <w:tcW w:w="2516" w:type="pct"/>
            <w:shd w:val="clear" w:color="auto" w:fill="FFD966" w:themeFill="accent4" w:themeFillTint="99"/>
          </w:tcPr>
          <w:p w14:paraId="06B35624" w14:textId="77777777" w:rsidR="00871390" w:rsidRPr="00540A46" w:rsidRDefault="00871390" w:rsidP="00E138A6">
            <w:pPr>
              <w:shd w:val="clear" w:color="auto" w:fill="FFD966" w:themeFill="accent4" w:themeFillTint="99"/>
              <w:rPr>
                <w:rFonts w:cs="Times New Roman"/>
                <w:sz w:val="20"/>
                <w:szCs w:val="20"/>
              </w:rPr>
            </w:pPr>
            <w:proofErr w:type="spellStart"/>
            <w:r>
              <w:rPr>
                <w:rFonts w:cs="Times New Roman"/>
                <w:sz w:val="20"/>
                <w:szCs w:val="20"/>
              </w:rPr>
              <w:t>Intergrated</w:t>
            </w:r>
            <w:proofErr w:type="spellEnd"/>
            <w:r>
              <w:rPr>
                <w:rFonts w:cs="Times New Roman"/>
                <w:sz w:val="20"/>
                <w:szCs w:val="20"/>
              </w:rPr>
              <w:t xml:space="preserve"> Transport Infrastructure and Services</w:t>
            </w:r>
          </w:p>
        </w:tc>
        <w:tc>
          <w:tcPr>
            <w:tcW w:w="1622" w:type="pct"/>
            <w:vMerge/>
            <w:shd w:val="clear" w:color="auto" w:fill="FFD966" w:themeFill="accent4" w:themeFillTint="99"/>
          </w:tcPr>
          <w:p w14:paraId="28FC6637" w14:textId="77777777" w:rsidR="00871390" w:rsidRPr="00540A46" w:rsidRDefault="00871390" w:rsidP="00E138A6">
            <w:pPr>
              <w:rPr>
                <w:rFonts w:cs="Times New Roman"/>
                <w:sz w:val="20"/>
                <w:szCs w:val="20"/>
              </w:rPr>
            </w:pPr>
          </w:p>
        </w:tc>
      </w:tr>
      <w:tr w:rsidR="00871390" w:rsidRPr="00540A46" w14:paraId="55201C9D" w14:textId="77777777" w:rsidTr="00E138A6">
        <w:trPr>
          <w:trHeight w:val="375"/>
        </w:trPr>
        <w:tc>
          <w:tcPr>
            <w:tcW w:w="862" w:type="pct"/>
            <w:vMerge/>
            <w:shd w:val="clear" w:color="auto" w:fill="FFD966" w:themeFill="accent4" w:themeFillTint="99"/>
          </w:tcPr>
          <w:p w14:paraId="3149CB84" w14:textId="77777777" w:rsidR="00871390" w:rsidRPr="00540A46" w:rsidRDefault="00871390" w:rsidP="00E138A6">
            <w:pPr>
              <w:rPr>
                <w:rFonts w:cs="Times New Roman"/>
                <w:sz w:val="20"/>
                <w:szCs w:val="20"/>
              </w:rPr>
            </w:pPr>
          </w:p>
        </w:tc>
        <w:tc>
          <w:tcPr>
            <w:tcW w:w="2516" w:type="pct"/>
            <w:shd w:val="clear" w:color="auto" w:fill="FFD966" w:themeFill="accent4" w:themeFillTint="99"/>
          </w:tcPr>
          <w:p w14:paraId="771156E6" w14:textId="77777777" w:rsidR="00871390" w:rsidRDefault="00871390" w:rsidP="00E138A6">
            <w:pPr>
              <w:rPr>
                <w:rFonts w:cs="Times New Roman"/>
                <w:sz w:val="20"/>
                <w:szCs w:val="20"/>
              </w:rPr>
            </w:pPr>
          </w:p>
          <w:p w14:paraId="6F3FAE7D" w14:textId="77777777" w:rsidR="00871390" w:rsidRPr="00540A46" w:rsidRDefault="00871390" w:rsidP="00E138A6">
            <w:pPr>
              <w:rPr>
                <w:rFonts w:cs="Times New Roman"/>
                <w:sz w:val="20"/>
                <w:szCs w:val="20"/>
              </w:rPr>
            </w:pPr>
          </w:p>
        </w:tc>
        <w:tc>
          <w:tcPr>
            <w:tcW w:w="1622" w:type="pct"/>
            <w:vMerge/>
            <w:shd w:val="clear" w:color="auto" w:fill="FFD966" w:themeFill="accent4" w:themeFillTint="99"/>
          </w:tcPr>
          <w:p w14:paraId="7915D1D7" w14:textId="77777777" w:rsidR="00871390" w:rsidRPr="00540A46" w:rsidRDefault="00871390" w:rsidP="00E138A6">
            <w:pPr>
              <w:rPr>
                <w:rFonts w:cs="Times New Roman"/>
                <w:sz w:val="20"/>
                <w:szCs w:val="20"/>
              </w:rPr>
            </w:pPr>
          </w:p>
        </w:tc>
      </w:tr>
      <w:tr w:rsidR="00871390" w:rsidRPr="00540A46" w14:paraId="4A604698" w14:textId="77777777" w:rsidTr="00E138A6">
        <w:tc>
          <w:tcPr>
            <w:tcW w:w="862" w:type="pct"/>
            <w:vMerge w:val="restart"/>
            <w:shd w:val="clear" w:color="auto" w:fill="C5E0B3" w:themeFill="accent6" w:themeFillTint="66"/>
            <w:textDirection w:val="btLr"/>
          </w:tcPr>
          <w:p w14:paraId="4BF6A873" w14:textId="77777777" w:rsidR="00871390" w:rsidRPr="00540A46" w:rsidRDefault="00871390" w:rsidP="00E138A6">
            <w:pPr>
              <w:ind w:left="113" w:right="113"/>
              <w:rPr>
                <w:rFonts w:cs="Times New Roman"/>
                <w:sz w:val="20"/>
                <w:szCs w:val="20"/>
              </w:rPr>
            </w:pPr>
            <w:r w:rsidRPr="00540A46">
              <w:rPr>
                <w:rFonts w:cs="Times New Roman"/>
                <w:sz w:val="20"/>
                <w:szCs w:val="20"/>
              </w:rPr>
              <w:t xml:space="preserve">Cluster IV: </w:t>
            </w:r>
            <w:r w:rsidRPr="00540A46">
              <w:rPr>
                <w:sz w:val="20"/>
                <w:szCs w:val="20"/>
              </w:rPr>
              <w:t>Well-being and Productivity Cluster</w:t>
            </w:r>
          </w:p>
        </w:tc>
        <w:tc>
          <w:tcPr>
            <w:tcW w:w="2516" w:type="pct"/>
            <w:shd w:val="clear" w:color="auto" w:fill="C5E0B3" w:themeFill="accent6" w:themeFillTint="66"/>
          </w:tcPr>
          <w:p w14:paraId="50A90F74" w14:textId="77777777" w:rsidR="00871390" w:rsidRPr="00540A46" w:rsidRDefault="00871390" w:rsidP="00E138A6">
            <w:pPr>
              <w:rPr>
                <w:rFonts w:cs="Times New Roman"/>
                <w:sz w:val="20"/>
                <w:szCs w:val="20"/>
              </w:rPr>
            </w:pPr>
            <w:r w:rsidRPr="00303077">
              <w:rPr>
                <w:rFonts w:cs="Times New Roman"/>
                <w:sz w:val="18"/>
                <w:szCs w:val="18"/>
              </w:rPr>
              <w:t>Human Capital Development and Social Protection</w:t>
            </w:r>
          </w:p>
        </w:tc>
        <w:tc>
          <w:tcPr>
            <w:tcW w:w="1622" w:type="pct"/>
            <w:vMerge w:val="restart"/>
            <w:shd w:val="clear" w:color="auto" w:fill="C5E0B3" w:themeFill="accent6" w:themeFillTint="66"/>
          </w:tcPr>
          <w:p w14:paraId="00C2C084" w14:textId="77777777" w:rsidR="00871390" w:rsidRPr="00540A46" w:rsidRDefault="00871390" w:rsidP="00E138A6">
            <w:pPr>
              <w:rPr>
                <w:rFonts w:cs="Times New Roman"/>
                <w:sz w:val="20"/>
                <w:szCs w:val="20"/>
              </w:rPr>
            </w:pPr>
            <w:r w:rsidRPr="00540A46">
              <w:rPr>
                <w:rFonts w:cs="Times New Roman"/>
                <w:sz w:val="20"/>
                <w:szCs w:val="20"/>
              </w:rPr>
              <w:t>Cluster IV: OPM Minister 4</w:t>
            </w:r>
          </w:p>
        </w:tc>
      </w:tr>
      <w:tr w:rsidR="00871390" w:rsidRPr="00540A46" w14:paraId="4940B8E7" w14:textId="77777777" w:rsidTr="00E138A6">
        <w:trPr>
          <w:trHeight w:val="257"/>
        </w:trPr>
        <w:tc>
          <w:tcPr>
            <w:tcW w:w="862" w:type="pct"/>
            <w:vMerge/>
            <w:shd w:val="clear" w:color="auto" w:fill="C5E0B3" w:themeFill="accent6" w:themeFillTint="66"/>
          </w:tcPr>
          <w:p w14:paraId="6A81095D" w14:textId="77777777" w:rsidR="00871390" w:rsidRPr="00540A46" w:rsidRDefault="00871390" w:rsidP="00E138A6">
            <w:pPr>
              <w:rPr>
                <w:rFonts w:cs="Times New Roman"/>
                <w:sz w:val="20"/>
                <w:szCs w:val="20"/>
              </w:rPr>
            </w:pPr>
          </w:p>
        </w:tc>
        <w:tc>
          <w:tcPr>
            <w:tcW w:w="2516" w:type="pct"/>
            <w:shd w:val="clear" w:color="auto" w:fill="C5E0B3" w:themeFill="accent6" w:themeFillTint="66"/>
          </w:tcPr>
          <w:p w14:paraId="73511969" w14:textId="77777777" w:rsidR="00871390" w:rsidRPr="00540A46" w:rsidRDefault="00871390" w:rsidP="00E138A6">
            <w:pPr>
              <w:rPr>
                <w:rFonts w:cs="Times New Roman"/>
                <w:sz w:val="20"/>
                <w:szCs w:val="20"/>
              </w:rPr>
            </w:pPr>
            <w:r w:rsidRPr="008F26E8">
              <w:rPr>
                <w:rFonts w:cs="Times New Roman"/>
                <w:sz w:val="20"/>
                <w:szCs w:val="20"/>
              </w:rPr>
              <w:t xml:space="preserve">Community Mobilization and Mindset Change </w:t>
            </w:r>
          </w:p>
        </w:tc>
        <w:tc>
          <w:tcPr>
            <w:tcW w:w="1622" w:type="pct"/>
            <w:vMerge/>
            <w:shd w:val="clear" w:color="auto" w:fill="C5E0B3" w:themeFill="accent6" w:themeFillTint="66"/>
          </w:tcPr>
          <w:p w14:paraId="0948CF2D" w14:textId="77777777" w:rsidR="00871390" w:rsidRPr="00540A46" w:rsidRDefault="00871390" w:rsidP="00E138A6">
            <w:pPr>
              <w:rPr>
                <w:rFonts w:cs="Times New Roman"/>
                <w:sz w:val="20"/>
                <w:szCs w:val="20"/>
              </w:rPr>
            </w:pPr>
          </w:p>
        </w:tc>
      </w:tr>
      <w:tr w:rsidR="00871390" w:rsidRPr="00540A46" w14:paraId="2CAD3ADA" w14:textId="77777777" w:rsidTr="00E138A6">
        <w:trPr>
          <w:trHeight w:val="257"/>
        </w:trPr>
        <w:tc>
          <w:tcPr>
            <w:tcW w:w="862" w:type="pct"/>
            <w:vMerge/>
            <w:shd w:val="clear" w:color="auto" w:fill="C5E0B3" w:themeFill="accent6" w:themeFillTint="66"/>
          </w:tcPr>
          <w:p w14:paraId="530261AA" w14:textId="77777777" w:rsidR="00871390" w:rsidRPr="00540A46" w:rsidRDefault="00871390" w:rsidP="00E138A6">
            <w:pPr>
              <w:rPr>
                <w:rFonts w:cs="Times New Roman"/>
                <w:sz w:val="20"/>
                <w:szCs w:val="20"/>
              </w:rPr>
            </w:pPr>
          </w:p>
        </w:tc>
        <w:tc>
          <w:tcPr>
            <w:tcW w:w="2516" w:type="pct"/>
            <w:shd w:val="clear" w:color="auto" w:fill="C5E0B3" w:themeFill="accent6" w:themeFillTint="66"/>
          </w:tcPr>
          <w:p w14:paraId="1D69983E" w14:textId="77777777" w:rsidR="00871390" w:rsidRPr="00540A46" w:rsidRDefault="00871390" w:rsidP="00E138A6">
            <w:pPr>
              <w:rPr>
                <w:rFonts w:cs="Times New Roman"/>
                <w:sz w:val="20"/>
                <w:szCs w:val="20"/>
              </w:rPr>
            </w:pPr>
            <w:r w:rsidRPr="008F26E8">
              <w:rPr>
                <w:rFonts w:cs="Times New Roman"/>
                <w:sz w:val="20"/>
                <w:szCs w:val="20"/>
              </w:rPr>
              <w:t>Regional Development Programme</w:t>
            </w:r>
          </w:p>
        </w:tc>
        <w:tc>
          <w:tcPr>
            <w:tcW w:w="1622" w:type="pct"/>
            <w:vMerge/>
            <w:shd w:val="clear" w:color="auto" w:fill="C5E0B3" w:themeFill="accent6" w:themeFillTint="66"/>
          </w:tcPr>
          <w:p w14:paraId="7702420F" w14:textId="77777777" w:rsidR="00871390" w:rsidRPr="00540A46" w:rsidRDefault="00871390" w:rsidP="00E138A6">
            <w:pPr>
              <w:rPr>
                <w:rFonts w:cs="Times New Roman"/>
                <w:sz w:val="20"/>
                <w:szCs w:val="20"/>
              </w:rPr>
            </w:pPr>
          </w:p>
        </w:tc>
      </w:tr>
      <w:tr w:rsidR="00871390" w:rsidRPr="00540A46" w14:paraId="69AC5738" w14:textId="77777777" w:rsidTr="00E138A6">
        <w:trPr>
          <w:trHeight w:val="257"/>
        </w:trPr>
        <w:tc>
          <w:tcPr>
            <w:tcW w:w="862" w:type="pct"/>
            <w:vMerge/>
            <w:shd w:val="clear" w:color="auto" w:fill="C5E0B3" w:themeFill="accent6" w:themeFillTint="66"/>
          </w:tcPr>
          <w:p w14:paraId="0CB78B59" w14:textId="77777777" w:rsidR="00871390" w:rsidRPr="00540A46" w:rsidRDefault="00871390" w:rsidP="00E138A6">
            <w:pPr>
              <w:rPr>
                <w:rFonts w:cs="Times New Roman"/>
                <w:sz w:val="20"/>
                <w:szCs w:val="20"/>
              </w:rPr>
            </w:pPr>
          </w:p>
        </w:tc>
        <w:tc>
          <w:tcPr>
            <w:tcW w:w="2516" w:type="pct"/>
            <w:shd w:val="clear" w:color="auto" w:fill="C5E0B3" w:themeFill="accent6" w:themeFillTint="66"/>
          </w:tcPr>
          <w:p w14:paraId="78699A1D" w14:textId="77777777" w:rsidR="00871390" w:rsidRPr="00540A46" w:rsidRDefault="00871390" w:rsidP="00E138A6">
            <w:pPr>
              <w:rPr>
                <w:rFonts w:cs="Times New Roman"/>
                <w:sz w:val="20"/>
                <w:szCs w:val="20"/>
              </w:rPr>
            </w:pPr>
            <w:r w:rsidRPr="008F26E8">
              <w:rPr>
                <w:rFonts w:cs="Times New Roman"/>
                <w:sz w:val="20"/>
                <w:szCs w:val="20"/>
              </w:rPr>
              <w:t>Sustainable Urban Development</w:t>
            </w:r>
          </w:p>
        </w:tc>
        <w:tc>
          <w:tcPr>
            <w:tcW w:w="1622" w:type="pct"/>
            <w:vMerge/>
            <w:shd w:val="clear" w:color="auto" w:fill="C5E0B3" w:themeFill="accent6" w:themeFillTint="66"/>
          </w:tcPr>
          <w:p w14:paraId="064A4100" w14:textId="77777777" w:rsidR="00871390" w:rsidRPr="00540A46" w:rsidRDefault="00871390" w:rsidP="00E138A6">
            <w:pPr>
              <w:rPr>
                <w:rFonts w:cs="Times New Roman"/>
                <w:sz w:val="20"/>
                <w:szCs w:val="20"/>
              </w:rPr>
            </w:pPr>
          </w:p>
        </w:tc>
      </w:tr>
      <w:tr w:rsidR="00871390" w:rsidRPr="00540A46" w14:paraId="4B2ECF82" w14:textId="77777777" w:rsidTr="00E138A6">
        <w:trPr>
          <w:trHeight w:val="257"/>
        </w:trPr>
        <w:tc>
          <w:tcPr>
            <w:tcW w:w="862" w:type="pct"/>
            <w:vMerge/>
            <w:shd w:val="clear" w:color="auto" w:fill="C5E0B3" w:themeFill="accent6" w:themeFillTint="66"/>
          </w:tcPr>
          <w:p w14:paraId="139ADE5B" w14:textId="77777777" w:rsidR="00871390" w:rsidRPr="00540A46" w:rsidRDefault="00871390" w:rsidP="00E138A6">
            <w:pPr>
              <w:rPr>
                <w:rFonts w:cs="Times New Roman"/>
                <w:sz w:val="20"/>
                <w:szCs w:val="20"/>
              </w:rPr>
            </w:pPr>
          </w:p>
        </w:tc>
        <w:tc>
          <w:tcPr>
            <w:tcW w:w="2516" w:type="pct"/>
            <w:shd w:val="clear" w:color="auto" w:fill="C5E0B3" w:themeFill="accent6" w:themeFillTint="66"/>
          </w:tcPr>
          <w:p w14:paraId="375108D3" w14:textId="77777777" w:rsidR="00871390" w:rsidRPr="00540A46" w:rsidRDefault="00871390" w:rsidP="00E138A6">
            <w:pPr>
              <w:rPr>
                <w:rFonts w:cs="Times New Roman"/>
                <w:sz w:val="20"/>
                <w:szCs w:val="20"/>
              </w:rPr>
            </w:pPr>
          </w:p>
        </w:tc>
        <w:tc>
          <w:tcPr>
            <w:tcW w:w="1622" w:type="pct"/>
            <w:vMerge/>
            <w:shd w:val="clear" w:color="auto" w:fill="C5E0B3" w:themeFill="accent6" w:themeFillTint="66"/>
          </w:tcPr>
          <w:p w14:paraId="3ACC503C" w14:textId="77777777" w:rsidR="00871390" w:rsidRPr="00540A46" w:rsidRDefault="00871390" w:rsidP="00E138A6">
            <w:pPr>
              <w:rPr>
                <w:rFonts w:cs="Times New Roman"/>
                <w:sz w:val="20"/>
                <w:szCs w:val="20"/>
              </w:rPr>
            </w:pPr>
          </w:p>
        </w:tc>
      </w:tr>
      <w:tr w:rsidR="00871390" w:rsidRPr="00540A46" w14:paraId="18631AF5" w14:textId="77777777" w:rsidTr="00E138A6">
        <w:trPr>
          <w:trHeight w:val="257"/>
        </w:trPr>
        <w:tc>
          <w:tcPr>
            <w:tcW w:w="862" w:type="pct"/>
            <w:vMerge/>
            <w:shd w:val="clear" w:color="auto" w:fill="C5E0B3" w:themeFill="accent6" w:themeFillTint="66"/>
          </w:tcPr>
          <w:p w14:paraId="5DDB9387" w14:textId="77777777" w:rsidR="00871390" w:rsidRPr="00540A46" w:rsidRDefault="00871390" w:rsidP="00E138A6">
            <w:pPr>
              <w:rPr>
                <w:rFonts w:cs="Times New Roman"/>
                <w:sz w:val="20"/>
                <w:szCs w:val="20"/>
              </w:rPr>
            </w:pPr>
          </w:p>
        </w:tc>
        <w:tc>
          <w:tcPr>
            <w:tcW w:w="2516" w:type="pct"/>
            <w:shd w:val="clear" w:color="auto" w:fill="C5E0B3" w:themeFill="accent6" w:themeFillTint="66"/>
          </w:tcPr>
          <w:p w14:paraId="4BB7920F" w14:textId="77777777" w:rsidR="00871390" w:rsidRPr="00540A46" w:rsidRDefault="00871390" w:rsidP="00E138A6">
            <w:pPr>
              <w:rPr>
                <w:rFonts w:cs="Times New Roman"/>
                <w:sz w:val="20"/>
                <w:szCs w:val="20"/>
              </w:rPr>
            </w:pPr>
          </w:p>
        </w:tc>
        <w:tc>
          <w:tcPr>
            <w:tcW w:w="1622" w:type="pct"/>
            <w:vMerge/>
            <w:shd w:val="clear" w:color="auto" w:fill="C5E0B3" w:themeFill="accent6" w:themeFillTint="66"/>
          </w:tcPr>
          <w:p w14:paraId="5C6B387E" w14:textId="77777777" w:rsidR="00871390" w:rsidRPr="00540A46" w:rsidRDefault="00871390" w:rsidP="00E138A6">
            <w:pPr>
              <w:rPr>
                <w:rFonts w:cs="Times New Roman"/>
                <w:sz w:val="20"/>
                <w:szCs w:val="20"/>
              </w:rPr>
            </w:pPr>
          </w:p>
        </w:tc>
      </w:tr>
      <w:tr w:rsidR="00871390" w:rsidRPr="00540A46" w14:paraId="69CDEF08" w14:textId="77777777" w:rsidTr="00E138A6">
        <w:trPr>
          <w:trHeight w:val="257"/>
        </w:trPr>
        <w:tc>
          <w:tcPr>
            <w:tcW w:w="862" w:type="pct"/>
            <w:vMerge/>
            <w:shd w:val="clear" w:color="auto" w:fill="C5E0B3" w:themeFill="accent6" w:themeFillTint="66"/>
          </w:tcPr>
          <w:p w14:paraId="2D0DF309" w14:textId="77777777" w:rsidR="00871390" w:rsidRPr="00540A46" w:rsidRDefault="00871390" w:rsidP="00E138A6">
            <w:pPr>
              <w:rPr>
                <w:rFonts w:cs="Times New Roman"/>
                <w:sz w:val="20"/>
                <w:szCs w:val="20"/>
              </w:rPr>
            </w:pPr>
          </w:p>
        </w:tc>
        <w:tc>
          <w:tcPr>
            <w:tcW w:w="2516" w:type="pct"/>
            <w:shd w:val="clear" w:color="auto" w:fill="C5E0B3" w:themeFill="accent6" w:themeFillTint="66"/>
          </w:tcPr>
          <w:p w14:paraId="0B31656F" w14:textId="77777777" w:rsidR="00871390" w:rsidRPr="00540A46" w:rsidRDefault="00871390" w:rsidP="00E138A6">
            <w:pPr>
              <w:rPr>
                <w:rFonts w:cs="Times New Roman"/>
                <w:sz w:val="20"/>
                <w:szCs w:val="20"/>
              </w:rPr>
            </w:pPr>
          </w:p>
        </w:tc>
        <w:tc>
          <w:tcPr>
            <w:tcW w:w="1622" w:type="pct"/>
            <w:vMerge/>
            <w:shd w:val="clear" w:color="auto" w:fill="C5E0B3" w:themeFill="accent6" w:themeFillTint="66"/>
          </w:tcPr>
          <w:p w14:paraId="010CF98B" w14:textId="77777777" w:rsidR="00871390" w:rsidRPr="00540A46" w:rsidRDefault="00871390" w:rsidP="00E138A6">
            <w:pPr>
              <w:rPr>
                <w:rFonts w:cs="Times New Roman"/>
                <w:sz w:val="20"/>
                <w:szCs w:val="20"/>
              </w:rPr>
            </w:pPr>
          </w:p>
        </w:tc>
      </w:tr>
      <w:tr w:rsidR="00871390" w:rsidRPr="00540A46" w14:paraId="6D20D3B2" w14:textId="77777777" w:rsidTr="00E138A6">
        <w:tc>
          <w:tcPr>
            <w:tcW w:w="862" w:type="pct"/>
            <w:vMerge w:val="restart"/>
            <w:shd w:val="clear" w:color="auto" w:fill="D0CECE" w:themeFill="background2" w:themeFillShade="E6"/>
            <w:textDirection w:val="btLr"/>
          </w:tcPr>
          <w:p w14:paraId="1C580630" w14:textId="77777777" w:rsidR="00871390" w:rsidRPr="00540A46" w:rsidRDefault="00871390" w:rsidP="00E138A6">
            <w:pPr>
              <w:rPr>
                <w:sz w:val="20"/>
                <w:szCs w:val="20"/>
              </w:rPr>
            </w:pPr>
            <w:r w:rsidRPr="00540A46">
              <w:rPr>
                <w:rFonts w:cs="Times New Roman"/>
                <w:sz w:val="20"/>
                <w:szCs w:val="20"/>
              </w:rPr>
              <w:t xml:space="preserve">Cluster V: </w:t>
            </w:r>
            <w:r w:rsidRPr="00540A46">
              <w:rPr>
                <w:sz w:val="20"/>
                <w:szCs w:val="20"/>
              </w:rPr>
              <w:t>Public Sector Strengthening</w:t>
            </w:r>
            <w:r>
              <w:rPr>
                <w:sz w:val="20"/>
                <w:szCs w:val="20"/>
              </w:rPr>
              <w:t xml:space="preserve"> </w:t>
            </w:r>
            <w:r w:rsidRPr="00540A46">
              <w:rPr>
                <w:rFonts w:cs="Times New Roman"/>
                <w:sz w:val="20"/>
                <w:szCs w:val="20"/>
              </w:rPr>
              <w:t>Cluster</w:t>
            </w:r>
          </w:p>
        </w:tc>
        <w:tc>
          <w:tcPr>
            <w:tcW w:w="2516" w:type="pct"/>
            <w:shd w:val="clear" w:color="auto" w:fill="D0CECE" w:themeFill="background2" w:themeFillShade="E6"/>
          </w:tcPr>
          <w:p w14:paraId="77F21D2D" w14:textId="77777777" w:rsidR="00871390" w:rsidRPr="00540A46" w:rsidRDefault="00871390" w:rsidP="00E138A6">
            <w:pPr>
              <w:rPr>
                <w:rFonts w:cs="Times New Roman"/>
                <w:sz w:val="20"/>
                <w:szCs w:val="20"/>
              </w:rPr>
            </w:pPr>
            <w:r w:rsidRPr="008F26E8">
              <w:rPr>
                <w:rFonts w:cs="Times New Roman"/>
                <w:sz w:val="20"/>
                <w:szCs w:val="20"/>
              </w:rPr>
              <w:t>Public Sector Transformation</w:t>
            </w:r>
          </w:p>
        </w:tc>
        <w:tc>
          <w:tcPr>
            <w:tcW w:w="1622" w:type="pct"/>
            <w:vMerge w:val="restart"/>
            <w:shd w:val="clear" w:color="auto" w:fill="D0CECE" w:themeFill="background2" w:themeFillShade="E6"/>
          </w:tcPr>
          <w:p w14:paraId="1E563AF7" w14:textId="77777777" w:rsidR="00871390" w:rsidRPr="00540A46" w:rsidRDefault="00871390" w:rsidP="00E138A6">
            <w:pPr>
              <w:rPr>
                <w:rFonts w:cs="Times New Roman"/>
                <w:sz w:val="20"/>
                <w:szCs w:val="20"/>
              </w:rPr>
            </w:pPr>
            <w:r w:rsidRPr="00540A46">
              <w:rPr>
                <w:rFonts w:cs="Times New Roman"/>
                <w:sz w:val="20"/>
                <w:szCs w:val="20"/>
              </w:rPr>
              <w:t>Cluster V: OPM Minister 5</w:t>
            </w:r>
          </w:p>
        </w:tc>
      </w:tr>
      <w:tr w:rsidR="00871390" w:rsidRPr="00540A46" w14:paraId="1EAF8169" w14:textId="77777777" w:rsidTr="00E138A6">
        <w:tc>
          <w:tcPr>
            <w:tcW w:w="862" w:type="pct"/>
            <w:vMerge/>
            <w:shd w:val="clear" w:color="auto" w:fill="D0CECE" w:themeFill="background2" w:themeFillShade="E6"/>
          </w:tcPr>
          <w:p w14:paraId="1F6635D3" w14:textId="77777777" w:rsidR="00871390" w:rsidRPr="00540A46" w:rsidRDefault="00871390" w:rsidP="00E138A6">
            <w:pPr>
              <w:rPr>
                <w:rFonts w:cs="Times New Roman"/>
                <w:sz w:val="20"/>
                <w:szCs w:val="20"/>
              </w:rPr>
            </w:pPr>
          </w:p>
        </w:tc>
        <w:tc>
          <w:tcPr>
            <w:tcW w:w="2516" w:type="pct"/>
            <w:shd w:val="clear" w:color="auto" w:fill="D0CECE" w:themeFill="background2" w:themeFillShade="E6"/>
          </w:tcPr>
          <w:p w14:paraId="2F2B9155" w14:textId="77777777" w:rsidR="00871390" w:rsidRPr="00540A46" w:rsidRDefault="00871390" w:rsidP="00E138A6">
            <w:pPr>
              <w:rPr>
                <w:rFonts w:cs="Times New Roman"/>
                <w:sz w:val="20"/>
                <w:szCs w:val="20"/>
              </w:rPr>
            </w:pPr>
            <w:r w:rsidRPr="008F26E8">
              <w:rPr>
                <w:rFonts w:cs="Times New Roman"/>
                <w:sz w:val="20"/>
                <w:szCs w:val="20"/>
              </w:rPr>
              <w:t>Development Plan Implementation</w:t>
            </w:r>
          </w:p>
        </w:tc>
        <w:tc>
          <w:tcPr>
            <w:tcW w:w="1622" w:type="pct"/>
            <w:vMerge/>
            <w:shd w:val="clear" w:color="auto" w:fill="D0CECE" w:themeFill="background2" w:themeFillShade="E6"/>
          </w:tcPr>
          <w:p w14:paraId="35732DC4" w14:textId="77777777" w:rsidR="00871390" w:rsidRPr="00540A46" w:rsidRDefault="00871390" w:rsidP="00E138A6">
            <w:pPr>
              <w:rPr>
                <w:rFonts w:cs="Times New Roman"/>
                <w:sz w:val="20"/>
                <w:szCs w:val="20"/>
              </w:rPr>
            </w:pPr>
          </w:p>
        </w:tc>
      </w:tr>
      <w:tr w:rsidR="00871390" w:rsidRPr="00540A46" w14:paraId="60D232C2" w14:textId="77777777" w:rsidTr="00E138A6">
        <w:tc>
          <w:tcPr>
            <w:tcW w:w="862" w:type="pct"/>
            <w:vMerge/>
            <w:shd w:val="clear" w:color="auto" w:fill="D0CECE" w:themeFill="background2" w:themeFillShade="E6"/>
          </w:tcPr>
          <w:p w14:paraId="4E045E61" w14:textId="77777777" w:rsidR="00871390" w:rsidRPr="00540A46" w:rsidRDefault="00871390" w:rsidP="00E138A6">
            <w:pPr>
              <w:rPr>
                <w:rFonts w:cs="Times New Roman"/>
                <w:sz w:val="20"/>
                <w:szCs w:val="20"/>
              </w:rPr>
            </w:pPr>
          </w:p>
        </w:tc>
        <w:tc>
          <w:tcPr>
            <w:tcW w:w="2516" w:type="pct"/>
            <w:shd w:val="clear" w:color="auto" w:fill="D0CECE" w:themeFill="background2" w:themeFillShade="E6"/>
          </w:tcPr>
          <w:p w14:paraId="18A582C9" w14:textId="77777777" w:rsidR="00871390" w:rsidRPr="00540A46" w:rsidRDefault="00871390" w:rsidP="00E138A6">
            <w:pPr>
              <w:rPr>
                <w:rFonts w:cs="Times New Roman"/>
                <w:sz w:val="20"/>
                <w:szCs w:val="20"/>
              </w:rPr>
            </w:pPr>
            <w:r>
              <w:rPr>
                <w:rFonts w:cs="Times New Roman"/>
                <w:sz w:val="20"/>
                <w:szCs w:val="20"/>
              </w:rPr>
              <w:t>Governance and Security</w:t>
            </w:r>
          </w:p>
        </w:tc>
        <w:tc>
          <w:tcPr>
            <w:tcW w:w="1622" w:type="pct"/>
            <w:vMerge/>
            <w:shd w:val="clear" w:color="auto" w:fill="D0CECE" w:themeFill="background2" w:themeFillShade="E6"/>
          </w:tcPr>
          <w:p w14:paraId="209720CE" w14:textId="77777777" w:rsidR="00871390" w:rsidRPr="00540A46" w:rsidRDefault="00871390" w:rsidP="00E138A6">
            <w:pPr>
              <w:rPr>
                <w:rFonts w:cs="Times New Roman"/>
                <w:sz w:val="20"/>
                <w:szCs w:val="20"/>
              </w:rPr>
            </w:pPr>
          </w:p>
        </w:tc>
      </w:tr>
      <w:tr w:rsidR="00871390" w:rsidRPr="00540A46" w14:paraId="57F57E18" w14:textId="77777777" w:rsidTr="00E138A6">
        <w:tc>
          <w:tcPr>
            <w:tcW w:w="862" w:type="pct"/>
            <w:vMerge/>
            <w:shd w:val="clear" w:color="auto" w:fill="D0CECE" w:themeFill="background2" w:themeFillShade="E6"/>
          </w:tcPr>
          <w:p w14:paraId="7AF237F5" w14:textId="77777777" w:rsidR="00871390" w:rsidRPr="00540A46" w:rsidRDefault="00871390" w:rsidP="00E138A6">
            <w:pPr>
              <w:rPr>
                <w:rFonts w:cs="Times New Roman"/>
                <w:sz w:val="20"/>
                <w:szCs w:val="20"/>
              </w:rPr>
            </w:pPr>
          </w:p>
        </w:tc>
        <w:tc>
          <w:tcPr>
            <w:tcW w:w="2516" w:type="pct"/>
            <w:shd w:val="clear" w:color="auto" w:fill="D0CECE" w:themeFill="background2" w:themeFillShade="E6"/>
          </w:tcPr>
          <w:p w14:paraId="39599908" w14:textId="77777777" w:rsidR="00871390" w:rsidRPr="00540A46" w:rsidRDefault="00871390" w:rsidP="00E138A6">
            <w:pPr>
              <w:rPr>
                <w:rFonts w:cs="Times New Roman"/>
                <w:sz w:val="20"/>
                <w:szCs w:val="20"/>
              </w:rPr>
            </w:pPr>
          </w:p>
        </w:tc>
        <w:tc>
          <w:tcPr>
            <w:tcW w:w="1622" w:type="pct"/>
            <w:vMerge/>
            <w:shd w:val="clear" w:color="auto" w:fill="D0CECE" w:themeFill="background2" w:themeFillShade="E6"/>
          </w:tcPr>
          <w:p w14:paraId="3D509874" w14:textId="77777777" w:rsidR="00871390" w:rsidRPr="00540A46" w:rsidRDefault="00871390" w:rsidP="00E138A6">
            <w:pPr>
              <w:rPr>
                <w:rFonts w:cs="Times New Roman"/>
                <w:sz w:val="20"/>
                <w:szCs w:val="20"/>
              </w:rPr>
            </w:pPr>
          </w:p>
        </w:tc>
      </w:tr>
      <w:tr w:rsidR="00871390" w:rsidRPr="00540A46" w14:paraId="35138E6E" w14:textId="77777777" w:rsidTr="00E138A6">
        <w:tc>
          <w:tcPr>
            <w:tcW w:w="862" w:type="pct"/>
            <w:vMerge/>
            <w:shd w:val="clear" w:color="auto" w:fill="D0CECE" w:themeFill="background2" w:themeFillShade="E6"/>
          </w:tcPr>
          <w:p w14:paraId="7FF34465" w14:textId="77777777" w:rsidR="00871390" w:rsidRPr="00540A46" w:rsidRDefault="00871390" w:rsidP="00E138A6">
            <w:pPr>
              <w:rPr>
                <w:rFonts w:cs="Times New Roman"/>
                <w:sz w:val="20"/>
                <w:szCs w:val="20"/>
              </w:rPr>
            </w:pPr>
          </w:p>
        </w:tc>
        <w:tc>
          <w:tcPr>
            <w:tcW w:w="2516" w:type="pct"/>
            <w:shd w:val="clear" w:color="auto" w:fill="D0CECE" w:themeFill="background2" w:themeFillShade="E6"/>
          </w:tcPr>
          <w:p w14:paraId="3293C330" w14:textId="77777777" w:rsidR="00871390" w:rsidRPr="00540A46" w:rsidRDefault="00871390" w:rsidP="00E138A6">
            <w:pPr>
              <w:rPr>
                <w:rFonts w:cs="Times New Roman"/>
                <w:sz w:val="20"/>
                <w:szCs w:val="20"/>
              </w:rPr>
            </w:pPr>
          </w:p>
        </w:tc>
        <w:tc>
          <w:tcPr>
            <w:tcW w:w="1622" w:type="pct"/>
            <w:vMerge/>
            <w:shd w:val="clear" w:color="auto" w:fill="D0CECE" w:themeFill="background2" w:themeFillShade="E6"/>
          </w:tcPr>
          <w:p w14:paraId="69B3E2E0" w14:textId="77777777" w:rsidR="00871390" w:rsidRPr="00540A46" w:rsidRDefault="00871390" w:rsidP="00E138A6">
            <w:pPr>
              <w:rPr>
                <w:rFonts w:cs="Times New Roman"/>
                <w:sz w:val="20"/>
                <w:szCs w:val="20"/>
              </w:rPr>
            </w:pPr>
          </w:p>
        </w:tc>
      </w:tr>
      <w:tr w:rsidR="00871390" w:rsidRPr="00540A46" w14:paraId="6984ABFC" w14:textId="77777777" w:rsidTr="00E138A6">
        <w:trPr>
          <w:trHeight w:val="467"/>
        </w:trPr>
        <w:tc>
          <w:tcPr>
            <w:tcW w:w="862" w:type="pct"/>
            <w:vMerge/>
            <w:shd w:val="clear" w:color="auto" w:fill="D0CECE" w:themeFill="background2" w:themeFillShade="E6"/>
          </w:tcPr>
          <w:p w14:paraId="4A4BF0BF" w14:textId="77777777" w:rsidR="00871390" w:rsidRPr="00540A46" w:rsidRDefault="00871390" w:rsidP="00E138A6">
            <w:pPr>
              <w:rPr>
                <w:rFonts w:cs="Times New Roman"/>
                <w:sz w:val="20"/>
                <w:szCs w:val="20"/>
              </w:rPr>
            </w:pPr>
          </w:p>
        </w:tc>
        <w:tc>
          <w:tcPr>
            <w:tcW w:w="2516" w:type="pct"/>
            <w:shd w:val="clear" w:color="auto" w:fill="D0CECE" w:themeFill="background2" w:themeFillShade="E6"/>
          </w:tcPr>
          <w:p w14:paraId="5E5FA09C" w14:textId="77777777" w:rsidR="00871390" w:rsidRPr="00540A46" w:rsidRDefault="00871390" w:rsidP="00E138A6">
            <w:pPr>
              <w:rPr>
                <w:rFonts w:cs="Times New Roman"/>
                <w:sz w:val="20"/>
                <w:szCs w:val="20"/>
              </w:rPr>
            </w:pPr>
          </w:p>
        </w:tc>
        <w:tc>
          <w:tcPr>
            <w:tcW w:w="1622" w:type="pct"/>
            <w:vMerge/>
            <w:shd w:val="clear" w:color="auto" w:fill="D0CECE" w:themeFill="background2" w:themeFillShade="E6"/>
          </w:tcPr>
          <w:p w14:paraId="15A1569E" w14:textId="77777777" w:rsidR="00871390" w:rsidRPr="00540A46" w:rsidRDefault="00871390" w:rsidP="00E138A6">
            <w:pPr>
              <w:rPr>
                <w:rFonts w:cs="Times New Roman"/>
                <w:sz w:val="20"/>
                <w:szCs w:val="20"/>
              </w:rPr>
            </w:pPr>
          </w:p>
        </w:tc>
      </w:tr>
    </w:tbl>
    <w:p w14:paraId="21C6D26B" w14:textId="77777777" w:rsidR="00871390" w:rsidRPr="00BA51E7" w:rsidRDefault="00871390" w:rsidP="00871390">
      <w:pPr>
        <w:spacing w:after="0" w:line="240" w:lineRule="auto"/>
        <w:jc w:val="both"/>
        <w:rPr>
          <w:rFonts w:cs="Times New Roman"/>
          <w:szCs w:val="24"/>
        </w:rPr>
      </w:pPr>
    </w:p>
    <w:p w14:paraId="63830D9D" w14:textId="77777777" w:rsidR="00B05590" w:rsidRPr="00B40A09" w:rsidRDefault="00B05590" w:rsidP="00B05590">
      <w:pPr>
        <w:spacing w:line="240" w:lineRule="auto"/>
        <w:jc w:val="both"/>
        <w:rPr>
          <w:rFonts w:cs="Times New Roman"/>
          <w:b/>
          <w:bCs/>
          <w:szCs w:val="24"/>
          <w:lang w:val="en-US"/>
        </w:rPr>
      </w:pPr>
      <w:proofErr w:type="spellStart"/>
      <w:r w:rsidRPr="00B40A09">
        <w:rPr>
          <w:rFonts w:cs="Times New Roman"/>
          <w:b/>
          <w:bCs/>
          <w:szCs w:val="24"/>
          <w:lang w:val="en-US"/>
        </w:rPr>
        <w:t>Programme</w:t>
      </w:r>
      <w:proofErr w:type="spellEnd"/>
      <w:r w:rsidRPr="00B40A09">
        <w:rPr>
          <w:rFonts w:cs="Times New Roman"/>
          <w:b/>
          <w:bCs/>
          <w:szCs w:val="24"/>
          <w:lang w:val="en-US"/>
        </w:rPr>
        <w:t xml:space="preserve"> Working Group</w:t>
      </w:r>
      <w:r>
        <w:rPr>
          <w:rFonts w:cs="Times New Roman"/>
          <w:b/>
          <w:bCs/>
          <w:szCs w:val="24"/>
          <w:lang w:val="en-US"/>
        </w:rPr>
        <w:t>s</w:t>
      </w:r>
    </w:p>
    <w:p w14:paraId="35AE2976" w14:textId="77777777" w:rsidR="00B05590" w:rsidRPr="002B60D1" w:rsidRDefault="00B05590" w:rsidP="00B05590">
      <w:pPr>
        <w:pStyle w:val="ListParagraph"/>
        <w:numPr>
          <w:ilvl w:val="0"/>
          <w:numId w:val="48"/>
        </w:numPr>
        <w:spacing w:before="240"/>
        <w:jc w:val="both"/>
        <w:rPr>
          <w:rFonts w:cs="Times New Roman"/>
          <w:szCs w:val="24"/>
          <w:lang w:val="en-US"/>
        </w:rPr>
      </w:pPr>
      <w:proofErr w:type="spellStart"/>
      <w:r w:rsidRPr="002B60D1">
        <w:rPr>
          <w:rFonts w:cs="Times New Roman"/>
          <w:szCs w:val="24"/>
          <w:lang w:val="en-US"/>
        </w:rPr>
        <w:t>Programme</w:t>
      </w:r>
      <w:proofErr w:type="spellEnd"/>
      <w:r w:rsidRPr="002B60D1">
        <w:rPr>
          <w:rFonts w:cs="Times New Roman"/>
          <w:szCs w:val="24"/>
          <w:lang w:val="en-US"/>
        </w:rPr>
        <w:t xml:space="preserve"> Working Groups (PWG) will replace </w:t>
      </w:r>
      <w:r>
        <w:rPr>
          <w:rFonts w:cs="Times New Roman"/>
          <w:szCs w:val="24"/>
          <w:lang w:val="en-US"/>
        </w:rPr>
        <w:t>S</w:t>
      </w:r>
      <w:r w:rsidRPr="002B60D1">
        <w:rPr>
          <w:rFonts w:cs="Times New Roman"/>
          <w:szCs w:val="24"/>
          <w:lang w:val="en-US"/>
        </w:rPr>
        <w:t xml:space="preserve">ector </w:t>
      </w:r>
      <w:r>
        <w:rPr>
          <w:rFonts w:cs="Times New Roman"/>
          <w:szCs w:val="24"/>
          <w:lang w:val="en-US"/>
        </w:rPr>
        <w:t>W</w:t>
      </w:r>
      <w:r w:rsidRPr="002B60D1">
        <w:rPr>
          <w:rFonts w:cs="Times New Roman"/>
          <w:szCs w:val="24"/>
          <w:lang w:val="en-US"/>
        </w:rPr>
        <w:t xml:space="preserve">orking </w:t>
      </w:r>
      <w:r>
        <w:rPr>
          <w:rFonts w:cs="Times New Roman"/>
          <w:szCs w:val="24"/>
          <w:lang w:val="en-US"/>
        </w:rPr>
        <w:t>G</w:t>
      </w:r>
      <w:r w:rsidRPr="002B60D1">
        <w:rPr>
          <w:rFonts w:cs="Times New Roman"/>
          <w:szCs w:val="24"/>
          <w:lang w:val="en-US"/>
        </w:rPr>
        <w:t>roups</w:t>
      </w:r>
      <w:r>
        <w:rPr>
          <w:rFonts w:cs="Times New Roman"/>
          <w:szCs w:val="24"/>
          <w:lang w:val="en-US"/>
        </w:rPr>
        <w:t>(SWGs)</w:t>
      </w:r>
      <w:r w:rsidRPr="002B60D1">
        <w:rPr>
          <w:rFonts w:cs="Times New Roman"/>
          <w:szCs w:val="24"/>
          <w:lang w:val="en-US"/>
        </w:rPr>
        <w:t xml:space="preserve"> </w:t>
      </w:r>
      <w:r>
        <w:rPr>
          <w:rFonts w:cs="Times New Roman"/>
          <w:szCs w:val="24"/>
          <w:lang w:val="en-US"/>
        </w:rPr>
        <w:t xml:space="preserve">and will be </w:t>
      </w:r>
      <w:r w:rsidRPr="002B60D1">
        <w:rPr>
          <w:rFonts w:cs="Times New Roman"/>
          <w:szCs w:val="24"/>
          <w:lang w:val="en-US"/>
        </w:rPr>
        <w:t>led by the Minister of the lead Agency</w:t>
      </w:r>
      <w:r>
        <w:rPr>
          <w:rFonts w:cs="Times New Roman"/>
          <w:szCs w:val="24"/>
          <w:lang w:val="en-US"/>
        </w:rPr>
        <w:t xml:space="preserve">. The PWG will be </w:t>
      </w:r>
      <w:r w:rsidRPr="002B60D1">
        <w:rPr>
          <w:rFonts w:cs="Times New Roman"/>
          <w:szCs w:val="24"/>
          <w:lang w:val="en-US"/>
        </w:rPr>
        <w:t>composed of</w:t>
      </w:r>
      <w:r>
        <w:rPr>
          <w:rFonts w:cs="Times New Roman"/>
          <w:szCs w:val="24"/>
          <w:lang w:val="en-US"/>
        </w:rPr>
        <w:t xml:space="preserve"> the following representatives of participating agencies:</w:t>
      </w:r>
      <w:r w:rsidRPr="002B60D1">
        <w:rPr>
          <w:rFonts w:cs="Times New Roman"/>
          <w:szCs w:val="24"/>
          <w:lang w:val="en-US"/>
        </w:rPr>
        <w:t xml:space="preserve"> </w:t>
      </w:r>
      <w:r w:rsidRPr="00242F22">
        <w:rPr>
          <w:rFonts w:cs="Times New Roman"/>
          <w:szCs w:val="24"/>
          <w:lang w:val="en-US"/>
        </w:rPr>
        <w:t>Permanent Secretaries</w:t>
      </w:r>
      <w:r>
        <w:rPr>
          <w:rFonts w:cs="Times New Roman"/>
          <w:szCs w:val="24"/>
          <w:lang w:val="en-US"/>
        </w:rPr>
        <w:t xml:space="preserve"> </w:t>
      </w:r>
      <w:r w:rsidRPr="00242F22">
        <w:rPr>
          <w:rFonts w:cs="Times New Roman"/>
          <w:szCs w:val="24"/>
          <w:lang w:val="en-US"/>
        </w:rPr>
        <w:t>– Chairpersons/</w:t>
      </w:r>
      <w:r>
        <w:rPr>
          <w:rFonts w:cs="Times New Roman"/>
          <w:szCs w:val="24"/>
          <w:lang w:val="en-US"/>
        </w:rPr>
        <w:t>P</w:t>
      </w:r>
      <w:r w:rsidRPr="00242F22">
        <w:rPr>
          <w:rFonts w:cs="Times New Roman"/>
          <w:szCs w:val="24"/>
          <w:lang w:val="en-US"/>
        </w:rPr>
        <w:t>WGs</w:t>
      </w:r>
      <w:r>
        <w:rPr>
          <w:rFonts w:cs="Times New Roman"/>
          <w:szCs w:val="24"/>
          <w:lang w:val="en-US"/>
        </w:rPr>
        <w:t xml:space="preserve">, </w:t>
      </w:r>
      <w:r w:rsidRPr="00242F22">
        <w:rPr>
          <w:rFonts w:cs="Times New Roman"/>
          <w:szCs w:val="24"/>
          <w:lang w:val="en-US"/>
        </w:rPr>
        <w:t>Heads Planning/Line Ministries – Secretaries/</w:t>
      </w:r>
      <w:r>
        <w:rPr>
          <w:rFonts w:cs="Times New Roman"/>
          <w:szCs w:val="24"/>
          <w:lang w:val="en-US"/>
        </w:rPr>
        <w:t>P</w:t>
      </w:r>
      <w:r w:rsidRPr="00242F22">
        <w:rPr>
          <w:rFonts w:cs="Times New Roman"/>
          <w:szCs w:val="24"/>
          <w:lang w:val="en-US"/>
        </w:rPr>
        <w:t>WGs</w:t>
      </w:r>
      <w:r>
        <w:rPr>
          <w:rFonts w:cs="Times New Roman"/>
          <w:szCs w:val="24"/>
          <w:lang w:val="en-US"/>
        </w:rPr>
        <w:t xml:space="preserve">, </w:t>
      </w:r>
      <w:r w:rsidRPr="00242F22">
        <w:rPr>
          <w:rFonts w:cs="Times New Roman"/>
          <w:szCs w:val="24"/>
          <w:lang w:val="en-US"/>
        </w:rPr>
        <w:t xml:space="preserve">Accounting Officers under the </w:t>
      </w:r>
      <w:proofErr w:type="spellStart"/>
      <w:r>
        <w:rPr>
          <w:rFonts w:cs="Times New Roman"/>
          <w:szCs w:val="24"/>
          <w:lang w:val="en-US"/>
        </w:rPr>
        <w:t>programme</w:t>
      </w:r>
      <w:proofErr w:type="spellEnd"/>
      <w:r w:rsidRPr="00242F22">
        <w:rPr>
          <w:rFonts w:cs="Times New Roman"/>
          <w:szCs w:val="24"/>
          <w:lang w:val="en-US"/>
        </w:rPr>
        <w:t xml:space="preserve"> – Members/</w:t>
      </w:r>
      <w:r>
        <w:rPr>
          <w:rFonts w:cs="Times New Roman"/>
          <w:szCs w:val="24"/>
          <w:lang w:val="en-US"/>
        </w:rPr>
        <w:t>P</w:t>
      </w:r>
      <w:r w:rsidRPr="00242F22">
        <w:rPr>
          <w:rFonts w:cs="Times New Roman"/>
          <w:szCs w:val="24"/>
          <w:lang w:val="en-US"/>
        </w:rPr>
        <w:t>WGs</w:t>
      </w:r>
      <w:r>
        <w:rPr>
          <w:rFonts w:cs="Times New Roman"/>
          <w:szCs w:val="24"/>
          <w:lang w:val="en-US"/>
        </w:rPr>
        <w:t xml:space="preserve">, </w:t>
      </w:r>
      <w:r w:rsidRPr="00242F22">
        <w:rPr>
          <w:rFonts w:cs="Times New Roman"/>
          <w:szCs w:val="24"/>
          <w:lang w:val="en-US"/>
        </w:rPr>
        <w:t>Desk Officers/</w:t>
      </w:r>
      <w:proofErr w:type="spellStart"/>
      <w:r w:rsidRPr="00242F22">
        <w:rPr>
          <w:rFonts w:cs="Times New Roman"/>
          <w:szCs w:val="24"/>
          <w:lang w:val="en-US"/>
        </w:rPr>
        <w:t>MoFPED</w:t>
      </w:r>
      <w:proofErr w:type="spellEnd"/>
      <w:r w:rsidRPr="00242F22">
        <w:rPr>
          <w:rFonts w:cs="Times New Roman"/>
          <w:szCs w:val="24"/>
          <w:lang w:val="en-US"/>
        </w:rPr>
        <w:t xml:space="preserve"> represent </w:t>
      </w:r>
      <w:proofErr w:type="spellStart"/>
      <w:r w:rsidRPr="00242F22">
        <w:rPr>
          <w:rFonts w:cs="Times New Roman"/>
          <w:szCs w:val="24"/>
          <w:lang w:val="en-US"/>
        </w:rPr>
        <w:t>MoFPED</w:t>
      </w:r>
      <w:proofErr w:type="spellEnd"/>
      <w:r w:rsidRPr="00242F22">
        <w:rPr>
          <w:rFonts w:cs="Times New Roman"/>
          <w:szCs w:val="24"/>
          <w:lang w:val="en-US"/>
        </w:rPr>
        <w:t xml:space="preserve"> in the </w:t>
      </w:r>
      <w:proofErr w:type="spellStart"/>
      <w:r>
        <w:rPr>
          <w:rFonts w:cs="Times New Roman"/>
          <w:szCs w:val="24"/>
          <w:lang w:val="en-US"/>
        </w:rPr>
        <w:t>Programme</w:t>
      </w:r>
      <w:proofErr w:type="spellEnd"/>
      <w:r>
        <w:rPr>
          <w:rFonts w:cs="Times New Roman"/>
          <w:szCs w:val="24"/>
          <w:lang w:val="en-US"/>
        </w:rPr>
        <w:t xml:space="preserve"> </w:t>
      </w:r>
      <w:r w:rsidRPr="00242F22">
        <w:rPr>
          <w:rFonts w:cs="Times New Roman"/>
          <w:szCs w:val="24"/>
          <w:lang w:val="en-US"/>
        </w:rPr>
        <w:t>Meetings</w:t>
      </w:r>
      <w:r>
        <w:rPr>
          <w:rFonts w:cs="Times New Roman"/>
          <w:szCs w:val="24"/>
          <w:lang w:val="en-US"/>
        </w:rPr>
        <w:t xml:space="preserve">, Heads of departments/NPA, </w:t>
      </w:r>
      <w:r w:rsidRPr="00242F22">
        <w:rPr>
          <w:rFonts w:cs="Times New Roman"/>
          <w:szCs w:val="24"/>
          <w:lang w:val="en-US"/>
        </w:rPr>
        <w:t>Development Partners</w:t>
      </w:r>
      <w:r>
        <w:rPr>
          <w:rFonts w:cs="Times New Roman"/>
          <w:szCs w:val="24"/>
          <w:lang w:val="en-US"/>
        </w:rPr>
        <w:t xml:space="preserve"> and other Non-State Actors.</w:t>
      </w:r>
      <w:r w:rsidR="00C26012">
        <w:rPr>
          <w:rFonts w:cs="Times New Roman"/>
          <w:szCs w:val="24"/>
          <w:lang w:val="en-US"/>
        </w:rPr>
        <w:t xml:space="preserve"> The PWGs will be </w:t>
      </w:r>
      <w:proofErr w:type="spellStart"/>
      <w:r w:rsidR="00C26012">
        <w:rPr>
          <w:rFonts w:cs="Times New Roman"/>
          <w:szCs w:val="24"/>
          <w:lang w:val="en-US"/>
        </w:rPr>
        <w:t>reguired</w:t>
      </w:r>
      <w:proofErr w:type="spellEnd"/>
      <w:r w:rsidR="00C26012">
        <w:rPr>
          <w:rFonts w:cs="Times New Roman"/>
          <w:szCs w:val="24"/>
          <w:lang w:val="en-US"/>
        </w:rPr>
        <w:t xml:space="preserve"> to meet regularly, but in any case, not less than once a quarter.</w:t>
      </w:r>
      <w:r w:rsidR="008A066D">
        <w:rPr>
          <w:rFonts w:cs="Times New Roman"/>
          <w:szCs w:val="24"/>
          <w:lang w:val="en-US"/>
        </w:rPr>
        <w:t xml:space="preserve"> </w:t>
      </w:r>
      <w:r w:rsidR="00C31FDE">
        <w:rPr>
          <w:rFonts w:cs="Times New Roman"/>
          <w:szCs w:val="24"/>
          <w:lang w:val="en-US"/>
        </w:rPr>
        <w:t xml:space="preserve">The Terms of Reference for the PWGs are indicated in </w:t>
      </w:r>
      <w:r w:rsidR="00C31FDE" w:rsidRPr="00C31FDE">
        <w:rPr>
          <w:rFonts w:cs="Times New Roman"/>
          <w:b/>
          <w:szCs w:val="24"/>
          <w:lang w:val="en-US"/>
        </w:rPr>
        <w:t>Section xxx</w:t>
      </w:r>
      <w:r w:rsidR="00C31FDE">
        <w:rPr>
          <w:rFonts w:cs="Times New Roman"/>
          <w:szCs w:val="24"/>
          <w:lang w:val="en-US"/>
        </w:rPr>
        <w:t xml:space="preserve"> below whereas the </w:t>
      </w:r>
      <w:r w:rsidR="008A066D">
        <w:rPr>
          <w:rFonts w:cs="Times New Roman"/>
          <w:szCs w:val="24"/>
          <w:lang w:val="en-US"/>
        </w:rPr>
        <w:t>details of the different MDAs in the different P</w:t>
      </w:r>
      <w:r w:rsidR="00B1708E">
        <w:rPr>
          <w:rFonts w:cs="Times New Roman"/>
          <w:szCs w:val="24"/>
          <w:lang w:val="en-US"/>
        </w:rPr>
        <w:t>WGs</w:t>
      </w:r>
      <w:r w:rsidR="008A066D">
        <w:rPr>
          <w:rFonts w:cs="Times New Roman"/>
          <w:szCs w:val="24"/>
          <w:lang w:val="en-US"/>
        </w:rPr>
        <w:t xml:space="preserve"> are indicated in </w:t>
      </w:r>
      <w:r w:rsidR="008A066D" w:rsidRPr="008A066D">
        <w:rPr>
          <w:rFonts w:cs="Times New Roman"/>
          <w:b/>
          <w:szCs w:val="24"/>
          <w:lang w:val="en-US"/>
        </w:rPr>
        <w:t>Annex xxx</w:t>
      </w:r>
      <w:r w:rsidR="008A066D">
        <w:rPr>
          <w:rFonts w:cs="Times New Roman"/>
          <w:szCs w:val="24"/>
          <w:lang w:val="en-US"/>
        </w:rPr>
        <w:t xml:space="preserve"> attached.</w:t>
      </w:r>
    </w:p>
    <w:bookmarkEnd w:id="5"/>
    <w:p w14:paraId="75795D25" w14:textId="77777777" w:rsidR="006C54EB" w:rsidRPr="00BA51E7" w:rsidRDefault="006C54EB" w:rsidP="006C54EB">
      <w:pPr>
        <w:pStyle w:val="ListParagraph"/>
        <w:spacing w:line="240" w:lineRule="auto"/>
        <w:ind w:left="709"/>
        <w:jc w:val="both"/>
        <w:rPr>
          <w:rFonts w:cs="Times New Roman"/>
          <w:b/>
          <w:bCs/>
          <w:szCs w:val="24"/>
          <w:lang w:val="en-US"/>
        </w:rPr>
      </w:pPr>
    </w:p>
    <w:p w14:paraId="4BF74702" w14:textId="77777777" w:rsidR="006032C7" w:rsidRPr="00772944" w:rsidRDefault="006032C7" w:rsidP="00772944">
      <w:pPr>
        <w:pStyle w:val="ListParagraph"/>
        <w:numPr>
          <w:ilvl w:val="0"/>
          <w:numId w:val="57"/>
        </w:numPr>
        <w:contextualSpacing w:val="0"/>
        <w:jc w:val="both"/>
        <w:rPr>
          <w:b/>
          <w:bCs/>
          <w:szCs w:val="24"/>
          <w:lang w:val="en-US"/>
        </w:rPr>
      </w:pPr>
      <w:bookmarkStart w:id="6" w:name="_Toc19217300"/>
      <w:r w:rsidRPr="00772944">
        <w:rPr>
          <w:b/>
          <w:bCs/>
          <w:szCs w:val="24"/>
          <w:lang w:val="en-US"/>
        </w:rPr>
        <w:t xml:space="preserve">Implication to Data </w:t>
      </w:r>
      <w:r w:rsidR="00BC08CA" w:rsidRPr="00772944">
        <w:rPr>
          <w:b/>
          <w:bCs/>
          <w:szCs w:val="24"/>
          <w:lang w:val="en-US"/>
        </w:rPr>
        <w:t>P</w:t>
      </w:r>
      <w:r w:rsidRPr="00772944">
        <w:rPr>
          <w:b/>
          <w:bCs/>
          <w:szCs w:val="24"/>
          <w:lang w:val="en-US"/>
        </w:rPr>
        <w:t xml:space="preserve">roduction and </w:t>
      </w:r>
      <w:r w:rsidR="0056140A" w:rsidRPr="00772944">
        <w:rPr>
          <w:b/>
          <w:bCs/>
          <w:szCs w:val="24"/>
          <w:lang w:val="en-US"/>
        </w:rPr>
        <w:t>M</w:t>
      </w:r>
      <w:r w:rsidRPr="00772944">
        <w:rPr>
          <w:b/>
          <w:bCs/>
          <w:szCs w:val="24"/>
          <w:lang w:val="en-US"/>
        </w:rPr>
        <w:t>anagement</w:t>
      </w:r>
      <w:bookmarkEnd w:id="6"/>
      <w:r w:rsidRPr="00772944">
        <w:rPr>
          <w:b/>
          <w:bCs/>
          <w:szCs w:val="24"/>
          <w:lang w:val="en-US"/>
        </w:rPr>
        <w:t xml:space="preserve"> </w:t>
      </w:r>
    </w:p>
    <w:p w14:paraId="686BE739" w14:textId="77777777" w:rsidR="0056140A" w:rsidRDefault="006032C7" w:rsidP="00B40A09">
      <w:pPr>
        <w:pStyle w:val="ListParagraph"/>
        <w:numPr>
          <w:ilvl w:val="0"/>
          <w:numId w:val="48"/>
        </w:numPr>
        <w:spacing w:before="240"/>
        <w:jc w:val="both"/>
        <w:rPr>
          <w:szCs w:val="24"/>
        </w:rPr>
      </w:pPr>
      <w:r w:rsidRPr="00BA51E7">
        <w:rPr>
          <w:szCs w:val="24"/>
        </w:rPr>
        <w:t>The data production frequencies will have to be synchronised with the NDPIII data needs. In particular, given the fact that the programme-based planning focuses on outcomes, there will be need for integrating various surveys and/or conducting surveys that cover outcome indicators of the NDP. Therefore, designated data collection cycles will have to be observed. All surveys will need to be conducted simultaneously in selected “survey periods’’. This will require capacity to collect data as well as establishing a survey fund which will be a one-off every five years.</w:t>
      </w:r>
    </w:p>
    <w:p w14:paraId="0E926B33" w14:textId="77777777" w:rsidR="006032C7" w:rsidRPr="00BA51E7" w:rsidRDefault="006032C7" w:rsidP="00B40A09">
      <w:pPr>
        <w:pStyle w:val="ListParagraph"/>
        <w:spacing w:before="240"/>
        <w:ind w:left="360"/>
        <w:jc w:val="both"/>
        <w:rPr>
          <w:szCs w:val="24"/>
        </w:rPr>
      </w:pPr>
    </w:p>
    <w:p w14:paraId="22272FD0" w14:textId="77777777" w:rsidR="00FE4857" w:rsidRPr="00BA51E7" w:rsidRDefault="00FE4857" w:rsidP="00772944">
      <w:pPr>
        <w:pStyle w:val="ListParagraph"/>
        <w:numPr>
          <w:ilvl w:val="0"/>
          <w:numId w:val="57"/>
        </w:numPr>
        <w:contextualSpacing w:val="0"/>
        <w:jc w:val="both"/>
        <w:rPr>
          <w:b/>
          <w:bCs/>
          <w:szCs w:val="24"/>
          <w:lang w:val="en-US"/>
        </w:rPr>
      </w:pPr>
      <w:r w:rsidRPr="00772944">
        <w:rPr>
          <w:b/>
          <w:bCs/>
          <w:szCs w:val="24"/>
          <w:lang w:val="en-US"/>
        </w:rPr>
        <w:t>Implication</w:t>
      </w:r>
      <w:r w:rsidRPr="00BA51E7">
        <w:rPr>
          <w:b/>
          <w:bCs/>
          <w:szCs w:val="24"/>
          <w:lang w:val="en-US"/>
        </w:rPr>
        <w:t xml:space="preserve"> to </w:t>
      </w:r>
      <w:r w:rsidR="0056140A" w:rsidRPr="00BA51E7">
        <w:rPr>
          <w:b/>
          <w:bCs/>
          <w:szCs w:val="24"/>
          <w:lang w:val="en-US"/>
        </w:rPr>
        <w:t>Project Approval Processes</w:t>
      </w:r>
    </w:p>
    <w:p w14:paraId="5461FF73" w14:textId="77777777" w:rsidR="00830F97" w:rsidRDefault="00A60A6A" w:rsidP="00B40A09">
      <w:pPr>
        <w:pStyle w:val="ListParagraph"/>
        <w:numPr>
          <w:ilvl w:val="0"/>
          <w:numId w:val="48"/>
        </w:numPr>
        <w:spacing w:before="240"/>
        <w:jc w:val="both"/>
        <w:rPr>
          <w:szCs w:val="24"/>
          <w:lang w:val="en-US"/>
        </w:rPr>
      </w:pPr>
      <w:r w:rsidRPr="00BA51E7">
        <w:rPr>
          <w:szCs w:val="24"/>
          <w:lang w:val="en-US"/>
        </w:rPr>
        <w:lastRenderedPageBreak/>
        <w:t xml:space="preserve">Under the existing arrangements, projects are approved by Project Preparation Committees (PPCs) of individual MDAs. This approval process will have to shift </w:t>
      </w:r>
      <w:r w:rsidR="00830F97" w:rsidRPr="00BA51E7">
        <w:rPr>
          <w:szCs w:val="24"/>
          <w:lang w:val="en-US"/>
        </w:rPr>
        <w:t xml:space="preserve">so that projects are approved by the </w:t>
      </w:r>
      <w:proofErr w:type="spellStart"/>
      <w:r w:rsidR="00830F97" w:rsidRPr="00BA51E7">
        <w:rPr>
          <w:szCs w:val="24"/>
          <w:lang w:val="en-US"/>
        </w:rPr>
        <w:t>Programme</w:t>
      </w:r>
      <w:proofErr w:type="spellEnd"/>
      <w:r w:rsidR="00830F97" w:rsidRPr="00BA51E7">
        <w:rPr>
          <w:szCs w:val="24"/>
          <w:lang w:val="en-US"/>
        </w:rPr>
        <w:t xml:space="preserve"> Working Group constituted by all agencies under a given </w:t>
      </w:r>
      <w:proofErr w:type="spellStart"/>
      <w:r w:rsidR="00830F97" w:rsidRPr="00BA51E7">
        <w:rPr>
          <w:szCs w:val="24"/>
          <w:lang w:val="en-US"/>
        </w:rPr>
        <w:t>programme</w:t>
      </w:r>
      <w:proofErr w:type="spellEnd"/>
      <w:r w:rsidR="00830F97" w:rsidRPr="00BA51E7">
        <w:rPr>
          <w:szCs w:val="24"/>
          <w:lang w:val="en-US"/>
        </w:rPr>
        <w:t>.</w:t>
      </w:r>
    </w:p>
    <w:p w14:paraId="4E91C428" w14:textId="77777777" w:rsidR="0056140A" w:rsidRPr="00BA51E7" w:rsidRDefault="0056140A" w:rsidP="00B40A09">
      <w:pPr>
        <w:pStyle w:val="ListParagraph"/>
        <w:spacing w:before="240"/>
        <w:ind w:left="360"/>
        <w:jc w:val="both"/>
        <w:rPr>
          <w:szCs w:val="24"/>
          <w:lang w:val="en-US"/>
        </w:rPr>
      </w:pPr>
    </w:p>
    <w:p w14:paraId="491F0327" w14:textId="77777777" w:rsidR="00830F97" w:rsidRPr="00BA51E7" w:rsidRDefault="00830F97" w:rsidP="00772944">
      <w:pPr>
        <w:pStyle w:val="ListParagraph"/>
        <w:numPr>
          <w:ilvl w:val="0"/>
          <w:numId w:val="57"/>
        </w:numPr>
        <w:contextualSpacing w:val="0"/>
        <w:jc w:val="both"/>
        <w:rPr>
          <w:b/>
          <w:bCs/>
          <w:szCs w:val="24"/>
          <w:lang w:val="en-US"/>
        </w:rPr>
      </w:pPr>
      <w:r w:rsidRPr="00BA51E7">
        <w:rPr>
          <w:b/>
          <w:bCs/>
          <w:szCs w:val="24"/>
          <w:lang w:val="en-US"/>
        </w:rPr>
        <w:t>Implication to Development Partner Coordination</w:t>
      </w:r>
    </w:p>
    <w:p w14:paraId="45C8DA17" w14:textId="77777777" w:rsidR="00C66839" w:rsidRDefault="00830F97" w:rsidP="00B40A09">
      <w:pPr>
        <w:pStyle w:val="ListParagraph"/>
        <w:numPr>
          <w:ilvl w:val="0"/>
          <w:numId w:val="48"/>
        </w:numPr>
        <w:spacing w:before="240"/>
        <w:jc w:val="both"/>
        <w:rPr>
          <w:szCs w:val="24"/>
          <w:lang w:val="en-US"/>
        </w:rPr>
      </w:pPr>
      <w:r w:rsidRPr="00BA51E7">
        <w:rPr>
          <w:szCs w:val="24"/>
          <w:lang w:val="en-US"/>
        </w:rPr>
        <w:t xml:space="preserve">Support from Development Partners will have to be channeled through along the NDPIII </w:t>
      </w:r>
      <w:proofErr w:type="spellStart"/>
      <w:r w:rsidRPr="00BA51E7">
        <w:rPr>
          <w:szCs w:val="24"/>
          <w:lang w:val="en-US"/>
        </w:rPr>
        <w:t>Programmes</w:t>
      </w:r>
      <w:proofErr w:type="spellEnd"/>
      <w:r w:rsidRPr="00BA51E7">
        <w:rPr>
          <w:szCs w:val="24"/>
          <w:lang w:val="en-US"/>
        </w:rPr>
        <w:t xml:space="preserve">. The UN Sustainable Development Assistance </w:t>
      </w:r>
      <w:r w:rsidR="0002391D" w:rsidRPr="00BA51E7">
        <w:rPr>
          <w:szCs w:val="24"/>
          <w:lang w:val="en-US"/>
        </w:rPr>
        <w:t>Framework will have t</w:t>
      </w:r>
      <w:r w:rsidR="00C66839">
        <w:rPr>
          <w:szCs w:val="24"/>
          <w:lang w:val="en-US"/>
        </w:rPr>
        <w:t>o</w:t>
      </w:r>
      <w:r w:rsidR="0002391D" w:rsidRPr="00BA51E7">
        <w:rPr>
          <w:szCs w:val="24"/>
          <w:lang w:val="en-US"/>
        </w:rPr>
        <w:t xml:space="preserve"> be aligned to the NDPIII </w:t>
      </w:r>
      <w:proofErr w:type="spellStart"/>
      <w:r w:rsidR="0002391D" w:rsidRPr="00BA51E7">
        <w:rPr>
          <w:szCs w:val="24"/>
          <w:lang w:val="en-US"/>
        </w:rPr>
        <w:t>programme</w:t>
      </w:r>
      <w:proofErr w:type="spellEnd"/>
      <w:r w:rsidR="0002391D" w:rsidRPr="00BA51E7">
        <w:rPr>
          <w:szCs w:val="24"/>
          <w:lang w:val="en-US"/>
        </w:rPr>
        <w:t xml:space="preserve"> approach to ensure coherence in development support geared towards delivering the NDPIII </w:t>
      </w:r>
      <w:proofErr w:type="spellStart"/>
      <w:r w:rsidR="0002391D" w:rsidRPr="00BA51E7">
        <w:rPr>
          <w:szCs w:val="24"/>
          <w:lang w:val="en-US"/>
        </w:rPr>
        <w:t>programme</w:t>
      </w:r>
      <w:proofErr w:type="spellEnd"/>
      <w:r w:rsidR="0002391D" w:rsidRPr="00BA51E7">
        <w:rPr>
          <w:szCs w:val="24"/>
          <w:lang w:val="en-US"/>
        </w:rPr>
        <w:t xml:space="preserve"> results.</w:t>
      </w:r>
    </w:p>
    <w:p w14:paraId="456385E9" w14:textId="77777777" w:rsidR="00A94818" w:rsidRDefault="00A94818" w:rsidP="00540A46">
      <w:pPr>
        <w:pStyle w:val="ListParagraph"/>
        <w:spacing w:before="240"/>
        <w:ind w:left="360"/>
        <w:jc w:val="both"/>
        <w:rPr>
          <w:szCs w:val="24"/>
          <w:lang w:val="en-US"/>
        </w:rPr>
      </w:pPr>
    </w:p>
    <w:p w14:paraId="16152885" w14:textId="77777777" w:rsidR="00A94818" w:rsidRPr="00540A46" w:rsidRDefault="00A94818" w:rsidP="00772944">
      <w:pPr>
        <w:pStyle w:val="ListParagraph"/>
        <w:numPr>
          <w:ilvl w:val="0"/>
          <w:numId w:val="57"/>
        </w:numPr>
        <w:contextualSpacing w:val="0"/>
        <w:jc w:val="both"/>
        <w:rPr>
          <w:b/>
          <w:bCs/>
          <w:szCs w:val="24"/>
          <w:lang w:val="en-US"/>
        </w:rPr>
      </w:pPr>
      <w:r w:rsidRPr="00540A46">
        <w:rPr>
          <w:b/>
          <w:bCs/>
          <w:szCs w:val="24"/>
          <w:lang w:val="en-US"/>
        </w:rPr>
        <w:t xml:space="preserve">Policy Implications of aligning the Budget to Programs </w:t>
      </w:r>
    </w:p>
    <w:p w14:paraId="44C026DF" w14:textId="77777777" w:rsidR="00A94818" w:rsidRPr="00540A46" w:rsidRDefault="00A94818" w:rsidP="00540A46">
      <w:pPr>
        <w:pStyle w:val="ListParagraph"/>
        <w:numPr>
          <w:ilvl w:val="0"/>
          <w:numId w:val="48"/>
        </w:numPr>
        <w:spacing w:before="240"/>
        <w:jc w:val="both"/>
        <w:rPr>
          <w:szCs w:val="24"/>
          <w:lang w:val="en-US"/>
        </w:rPr>
      </w:pPr>
      <w:r w:rsidRPr="00540A46">
        <w:rPr>
          <w:szCs w:val="24"/>
          <w:lang w:val="en-US"/>
        </w:rPr>
        <w:t xml:space="preserve">Projects not in the right programs should be aligned to the correct programs </w:t>
      </w:r>
      <w:proofErr w:type="spellStart"/>
      <w:r w:rsidRPr="00540A46">
        <w:rPr>
          <w:szCs w:val="24"/>
          <w:lang w:val="en-US"/>
        </w:rPr>
        <w:t>e.g</w:t>
      </w:r>
      <w:proofErr w:type="spellEnd"/>
      <w:r w:rsidRPr="00540A46">
        <w:rPr>
          <w:szCs w:val="24"/>
          <w:lang w:val="en-US"/>
        </w:rPr>
        <w:t xml:space="preserve"> PRDP and NUSAF</w:t>
      </w:r>
    </w:p>
    <w:p w14:paraId="1AA00777" w14:textId="77777777" w:rsidR="00A94818" w:rsidRDefault="00A94818" w:rsidP="00540A46">
      <w:pPr>
        <w:pStyle w:val="ListParagraph"/>
        <w:numPr>
          <w:ilvl w:val="0"/>
          <w:numId w:val="48"/>
        </w:numPr>
        <w:spacing w:before="240"/>
        <w:jc w:val="both"/>
        <w:rPr>
          <w:szCs w:val="24"/>
          <w:lang w:val="en-US"/>
        </w:rPr>
      </w:pPr>
      <w:r w:rsidRPr="00540A46">
        <w:rPr>
          <w:szCs w:val="24"/>
          <w:lang w:val="en-US"/>
        </w:rPr>
        <w:t xml:space="preserve">Sector Working Group Secretariats </w:t>
      </w:r>
      <w:r w:rsidR="00772944">
        <w:rPr>
          <w:szCs w:val="24"/>
          <w:lang w:val="en-US"/>
        </w:rPr>
        <w:t xml:space="preserve">that are currently functional should be transformed </w:t>
      </w:r>
      <w:r w:rsidRPr="00540A46">
        <w:rPr>
          <w:szCs w:val="24"/>
          <w:lang w:val="en-US"/>
        </w:rPr>
        <w:t>to Program Working Group Secretariats</w:t>
      </w:r>
      <w:r w:rsidR="005F5483">
        <w:rPr>
          <w:szCs w:val="24"/>
          <w:lang w:val="en-US"/>
        </w:rPr>
        <w:t>.</w:t>
      </w:r>
    </w:p>
    <w:p w14:paraId="084B1A87" w14:textId="77777777" w:rsidR="00621BF6" w:rsidRDefault="00621BF6" w:rsidP="00621BF6">
      <w:pPr>
        <w:pStyle w:val="ListParagraph"/>
        <w:spacing w:before="240"/>
        <w:ind w:left="360"/>
        <w:jc w:val="both"/>
        <w:rPr>
          <w:szCs w:val="24"/>
          <w:lang w:val="en-US"/>
        </w:rPr>
      </w:pPr>
    </w:p>
    <w:p w14:paraId="44456CA8" w14:textId="77777777" w:rsidR="004A7FBA" w:rsidRPr="004A7FBA" w:rsidRDefault="004A7FBA" w:rsidP="004A7FBA">
      <w:pPr>
        <w:pStyle w:val="ListParagraph"/>
        <w:numPr>
          <w:ilvl w:val="0"/>
          <w:numId w:val="57"/>
        </w:numPr>
        <w:contextualSpacing w:val="0"/>
        <w:jc w:val="both"/>
        <w:rPr>
          <w:b/>
          <w:bCs/>
          <w:szCs w:val="24"/>
          <w:lang w:val="en-US"/>
        </w:rPr>
      </w:pPr>
      <w:r w:rsidRPr="004A7FBA">
        <w:rPr>
          <w:b/>
          <w:bCs/>
          <w:szCs w:val="24"/>
          <w:lang w:val="en-US"/>
        </w:rPr>
        <w:t>Implications for Monitoring and Evaluation</w:t>
      </w:r>
    </w:p>
    <w:p w14:paraId="36664B0A" w14:textId="77777777" w:rsidR="004A7FBA" w:rsidRPr="004A7FBA" w:rsidRDefault="004A7FBA" w:rsidP="004A7FBA">
      <w:pPr>
        <w:jc w:val="both"/>
        <w:rPr>
          <w:bCs/>
          <w:i/>
          <w:szCs w:val="24"/>
          <w:lang w:val="en-US"/>
        </w:rPr>
      </w:pPr>
      <w:r w:rsidRPr="004A7FBA">
        <w:rPr>
          <w:bCs/>
          <w:i/>
          <w:szCs w:val="24"/>
          <w:highlight w:val="yellow"/>
          <w:lang w:val="en-US"/>
        </w:rPr>
        <w:t>Office of the Prime Minister to provide the required text.</w:t>
      </w:r>
    </w:p>
    <w:p w14:paraId="0D598897" w14:textId="77777777" w:rsidR="004A7FBA" w:rsidRPr="00BA51E7" w:rsidRDefault="004A7FBA" w:rsidP="00106EFC">
      <w:pPr>
        <w:pStyle w:val="ListParagraph"/>
        <w:ind w:left="284"/>
        <w:contextualSpacing w:val="0"/>
        <w:jc w:val="both"/>
        <w:rPr>
          <w:b/>
          <w:bCs/>
          <w:szCs w:val="24"/>
          <w:lang w:val="en-US"/>
        </w:rPr>
      </w:pPr>
      <w:r w:rsidRPr="00BA51E7">
        <w:rPr>
          <w:b/>
          <w:bCs/>
          <w:szCs w:val="24"/>
          <w:lang w:val="en-US"/>
        </w:rPr>
        <w:t xml:space="preserve">Implications to Reporting Frameworks </w:t>
      </w:r>
    </w:p>
    <w:p w14:paraId="3ED9C70C" w14:textId="77777777" w:rsidR="004A7FBA" w:rsidRDefault="004A7FBA" w:rsidP="004A7FBA">
      <w:pPr>
        <w:pStyle w:val="ListParagraph"/>
        <w:numPr>
          <w:ilvl w:val="0"/>
          <w:numId w:val="48"/>
        </w:numPr>
        <w:spacing w:before="240"/>
        <w:jc w:val="both"/>
        <w:rPr>
          <w:szCs w:val="24"/>
        </w:rPr>
      </w:pPr>
      <w:r w:rsidRPr="00BA51E7">
        <w:rPr>
          <w:szCs w:val="24"/>
        </w:rPr>
        <w:t xml:space="preserve">At the national level, an integrated web-based M&amp;E system will be developed to for tracking progress of NDP implementation. The apex platform, an executive forum that brings together the Office of the President, OPM, </w:t>
      </w:r>
      <w:proofErr w:type="spellStart"/>
      <w:r w:rsidRPr="00BA51E7">
        <w:rPr>
          <w:szCs w:val="24"/>
        </w:rPr>
        <w:t>MoFPED</w:t>
      </w:r>
      <w:proofErr w:type="spellEnd"/>
      <w:r w:rsidRPr="00BA51E7">
        <w:rPr>
          <w:szCs w:val="24"/>
        </w:rPr>
        <w:t xml:space="preserve"> and NPA shall be strengthened to reflect on outcomes derived from implementation of NDPIII programmes and escalate issues that require the action of the cabinet and presidency.</w:t>
      </w:r>
      <w:r w:rsidRPr="00BA51E7">
        <w:rPr>
          <w:szCs w:val="24"/>
          <w:highlight w:val="yellow"/>
        </w:rPr>
        <w:t xml:space="preserve">  </w:t>
      </w:r>
    </w:p>
    <w:p w14:paraId="43B5E80F" w14:textId="77777777" w:rsidR="004A7FBA" w:rsidRDefault="004A7FBA" w:rsidP="00621BF6">
      <w:pPr>
        <w:pStyle w:val="ListParagraph"/>
        <w:spacing w:before="240"/>
        <w:ind w:left="360"/>
        <w:jc w:val="both"/>
        <w:rPr>
          <w:szCs w:val="24"/>
          <w:lang w:val="en-US"/>
        </w:rPr>
      </w:pPr>
    </w:p>
    <w:p w14:paraId="349452FA" w14:textId="77777777" w:rsidR="00621BF6" w:rsidRPr="00106EFC" w:rsidRDefault="007A4FE0" w:rsidP="00106EFC">
      <w:pPr>
        <w:pStyle w:val="ListParagraph"/>
        <w:numPr>
          <w:ilvl w:val="0"/>
          <w:numId w:val="57"/>
        </w:numPr>
        <w:contextualSpacing w:val="0"/>
        <w:jc w:val="both"/>
        <w:rPr>
          <w:b/>
          <w:bCs/>
          <w:szCs w:val="24"/>
          <w:lang w:val="en-US"/>
        </w:rPr>
      </w:pPr>
      <w:r w:rsidRPr="00106EFC">
        <w:rPr>
          <w:b/>
          <w:bCs/>
          <w:szCs w:val="24"/>
          <w:lang w:val="en-US"/>
        </w:rPr>
        <w:t>Implications for Restructuring of Government</w:t>
      </w:r>
    </w:p>
    <w:p w14:paraId="39401E42" w14:textId="77777777" w:rsidR="00621BF6" w:rsidRDefault="007A4FE0" w:rsidP="00621BF6">
      <w:pPr>
        <w:pStyle w:val="ListParagraph"/>
        <w:spacing w:before="240"/>
        <w:ind w:left="360"/>
        <w:jc w:val="both"/>
        <w:rPr>
          <w:szCs w:val="24"/>
          <w:lang w:val="en-US"/>
        </w:rPr>
      </w:pPr>
      <w:r>
        <w:rPr>
          <w:szCs w:val="24"/>
          <w:lang w:val="en-US"/>
        </w:rPr>
        <w:t xml:space="preserve">The </w:t>
      </w:r>
      <w:proofErr w:type="spellStart"/>
      <w:r>
        <w:rPr>
          <w:szCs w:val="24"/>
          <w:lang w:val="en-US"/>
        </w:rPr>
        <w:t>Programme</w:t>
      </w:r>
      <w:proofErr w:type="spellEnd"/>
      <w:r>
        <w:rPr>
          <w:szCs w:val="24"/>
          <w:lang w:val="en-US"/>
        </w:rPr>
        <w:t xml:space="preserve"> Approach will necessitate the restructuring of Government </w:t>
      </w:r>
      <w:r w:rsidR="002273B3">
        <w:rPr>
          <w:szCs w:val="24"/>
          <w:lang w:val="en-US"/>
        </w:rPr>
        <w:t xml:space="preserve">so as to eliminate the duplication of roles, and </w:t>
      </w:r>
      <w:r>
        <w:rPr>
          <w:szCs w:val="24"/>
          <w:lang w:val="en-US"/>
        </w:rPr>
        <w:t>to enhance efficiency and effectiveness during implementation.</w:t>
      </w:r>
    </w:p>
    <w:p w14:paraId="6BD590DB" w14:textId="77777777" w:rsidR="00C40F07" w:rsidRPr="00540A46" w:rsidRDefault="00C40F07" w:rsidP="00621BF6">
      <w:pPr>
        <w:pStyle w:val="ListParagraph"/>
        <w:spacing w:before="240"/>
        <w:ind w:left="360"/>
        <w:jc w:val="both"/>
        <w:rPr>
          <w:szCs w:val="24"/>
          <w:lang w:val="en-US"/>
        </w:rPr>
      </w:pPr>
    </w:p>
    <w:p w14:paraId="7B231B50" w14:textId="77777777" w:rsidR="0018165F" w:rsidRPr="00C40F07" w:rsidRDefault="00C40F07" w:rsidP="00C40F07">
      <w:pPr>
        <w:pStyle w:val="ListParagraph"/>
        <w:numPr>
          <w:ilvl w:val="0"/>
          <w:numId w:val="50"/>
        </w:numPr>
        <w:contextualSpacing w:val="0"/>
        <w:jc w:val="both"/>
        <w:rPr>
          <w:b/>
          <w:bCs/>
          <w:szCs w:val="24"/>
          <w:lang w:val="en-US"/>
        </w:rPr>
      </w:pPr>
      <w:r w:rsidRPr="00C40F07">
        <w:rPr>
          <w:b/>
          <w:bCs/>
          <w:szCs w:val="24"/>
          <w:lang w:val="en-US"/>
        </w:rPr>
        <w:t>TERMS OF REFERENCE (TORS) FOR PROGRAMME COORDINATION AND IMPLEMENTATION</w:t>
      </w:r>
    </w:p>
    <w:p w14:paraId="0CDBD2B6" w14:textId="77777777" w:rsidR="0018165F" w:rsidRDefault="0018165F" w:rsidP="0018165F">
      <w:pPr>
        <w:pStyle w:val="ListParagraph"/>
        <w:numPr>
          <w:ilvl w:val="0"/>
          <w:numId w:val="48"/>
        </w:numPr>
        <w:spacing w:before="240"/>
        <w:jc w:val="both"/>
        <w:rPr>
          <w:rFonts w:cs="Times New Roman"/>
          <w:szCs w:val="24"/>
          <w:lang w:val="en-US"/>
        </w:rPr>
      </w:pPr>
      <w:r w:rsidRPr="00B40A09">
        <w:rPr>
          <w:rFonts w:cs="Times New Roman"/>
          <w:szCs w:val="24"/>
          <w:lang w:val="en-US"/>
        </w:rPr>
        <w:t xml:space="preserve">The following will be the terms of reference for </w:t>
      </w:r>
      <w:proofErr w:type="spellStart"/>
      <w:r w:rsidRPr="00B40A09">
        <w:rPr>
          <w:rFonts w:cs="Times New Roman"/>
          <w:szCs w:val="24"/>
          <w:lang w:val="en-US"/>
        </w:rPr>
        <w:t>Programme</w:t>
      </w:r>
      <w:proofErr w:type="spellEnd"/>
      <w:r w:rsidRPr="00B40A09">
        <w:rPr>
          <w:rFonts w:cs="Times New Roman"/>
          <w:szCs w:val="24"/>
          <w:lang w:val="en-US"/>
        </w:rPr>
        <w:t xml:space="preserve"> Coordination and Implementation</w:t>
      </w:r>
      <w:r>
        <w:rPr>
          <w:rFonts w:cs="Times New Roman"/>
          <w:szCs w:val="24"/>
          <w:lang w:val="en-US"/>
        </w:rPr>
        <w:t>.</w:t>
      </w:r>
    </w:p>
    <w:p w14:paraId="682F5353" w14:textId="77777777" w:rsidR="0018165F" w:rsidRPr="00B40A09" w:rsidRDefault="0018165F" w:rsidP="0018165F">
      <w:pPr>
        <w:pStyle w:val="ListParagraph"/>
        <w:spacing w:before="240"/>
        <w:ind w:left="360"/>
        <w:jc w:val="both"/>
        <w:rPr>
          <w:rFonts w:cs="Times New Roman"/>
          <w:szCs w:val="24"/>
          <w:lang w:val="en-US"/>
        </w:rPr>
      </w:pPr>
    </w:p>
    <w:p w14:paraId="7A9C94BB" w14:textId="77777777" w:rsidR="0018165F" w:rsidRDefault="0018165F" w:rsidP="00C40F07">
      <w:pPr>
        <w:pStyle w:val="ListParagraph"/>
        <w:numPr>
          <w:ilvl w:val="0"/>
          <w:numId w:val="63"/>
        </w:numPr>
        <w:spacing w:line="240" w:lineRule="auto"/>
        <w:jc w:val="both"/>
        <w:rPr>
          <w:rFonts w:cs="Times New Roman"/>
          <w:b/>
          <w:bCs/>
          <w:szCs w:val="24"/>
          <w:lang w:val="en-US"/>
        </w:rPr>
      </w:pPr>
      <w:proofErr w:type="spellStart"/>
      <w:r>
        <w:rPr>
          <w:rFonts w:cs="Times New Roman"/>
          <w:b/>
          <w:bCs/>
          <w:szCs w:val="24"/>
          <w:lang w:val="en-US"/>
        </w:rPr>
        <w:t>ToRs</w:t>
      </w:r>
      <w:proofErr w:type="spellEnd"/>
      <w:r>
        <w:rPr>
          <w:rFonts w:cs="Times New Roman"/>
          <w:b/>
          <w:bCs/>
          <w:szCs w:val="24"/>
          <w:lang w:val="en-US"/>
        </w:rPr>
        <w:t xml:space="preserve"> for the </w:t>
      </w:r>
      <w:r w:rsidRPr="00242F22">
        <w:rPr>
          <w:rFonts w:cs="Times New Roman"/>
          <w:b/>
          <w:bCs/>
          <w:szCs w:val="24"/>
          <w:lang w:val="en-US"/>
        </w:rPr>
        <w:t>Office of the Prime Minister</w:t>
      </w:r>
    </w:p>
    <w:p w14:paraId="6402B441" w14:textId="77777777" w:rsidR="0018165F" w:rsidRPr="00242F22" w:rsidRDefault="0018165F" w:rsidP="0018165F">
      <w:pPr>
        <w:pStyle w:val="ListParagraph"/>
        <w:spacing w:line="240" w:lineRule="auto"/>
        <w:ind w:left="709"/>
        <w:jc w:val="both"/>
        <w:rPr>
          <w:rFonts w:cs="Times New Roman"/>
          <w:b/>
          <w:bCs/>
          <w:szCs w:val="24"/>
          <w:lang w:val="en-US"/>
        </w:rPr>
      </w:pPr>
    </w:p>
    <w:p w14:paraId="56CA1839" w14:textId="77777777" w:rsidR="0018165F" w:rsidRPr="00BA51E7" w:rsidRDefault="0018165F" w:rsidP="0018165F">
      <w:pPr>
        <w:pStyle w:val="ListParagraph"/>
        <w:numPr>
          <w:ilvl w:val="0"/>
          <w:numId w:val="48"/>
        </w:numPr>
        <w:spacing w:before="240"/>
        <w:jc w:val="both"/>
        <w:rPr>
          <w:rFonts w:cs="Times New Roman"/>
          <w:szCs w:val="24"/>
          <w:lang w:val="en-US"/>
        </w:rPr>
      </w:pPr>
      <w:r w:rsidRPr="00BA51E7">
        <w:rPr>
          <w:rFonts w:cs="Times New Roman"/>
          <w:szCs w:val="24"/>
          <w:lang w:val="en-US"/>
        </w:rPr>
        <w:t xml:space="preserve">As the leader of Government Business and the overall coordinator for implementation of Government Policies across Ministries, Departments and other Public Institutions, OPMs leadership is critical in coordinating the implementation of the 18 NDPIII </w:t>
      </w:r>
      <w:proofErr w:type="spellStart"/>
      <w:r w:rsidRPr="00BA51E7">
        <w:rPr>
          <w:rFonts w:cs="Times New Roman"/>
          <w:szCs w:val="24"/>
          <w:lang w:val="en-US"/>
        </w:rPr>
        <w:t>programmes</w:t>
      </w:r>
      <w:proofErr w:type="spellEnd"/>
      <w:r w:rsidRPr="00BA51E7">
        <w:rPr>
          <w:rFonts w:cs="Times New Roman"/>
          <w:szCs w:val="24"/>
          <w:lang w:val="en-US"/>
        </w:rPr>
        <w:t xml:space="preserve">. </w:t>
      </w:r>
    </w:p>
    <w:p w14:paraId="22103127" w14:textId="77777777" w:rsidR="0018165F" w:rsidRPr="00BA51E7" w:rsidRDefault="0018165F" w:rsidP="0018165F">
      <w:pPr>
        <w:pStyle w:val="ListParagraph"/>
        <w:numPr>
          <w:ilvl w:val="0"/>
          <w:numId w:val="48"/>
        </w:numPr>
        <w:spacing w:before="240"/>
        <w:jc w:val="both"/>
        <w:rPr>
          <w:rFonts w:cs="Times New Roman"/>
          <w:szCs w:val="24"/>
          <w:lang w:val="en-US"/>
        </w:rPr>
      </w:pPr>
      <w:r w:rsidRPr="00BA51E7">
        <w:rPr>
          <w:rFonts w:cs="Times New Roman"/>
          <w:szCs w:val="24"/>
          <w:lang w:val="en-US"/>
        </w:rPr>
        <w:t>The roles and responsibilities of OPM are outline below:</w:t>
      </w:r>
    </w:p>
    <w:p w14:paraId="623A74F7" w14:textId="77777777" w:rsidR="0018165F" w:rsidRPr="00BA51E7" w:rsidRDefault="0018165F" w:rsidP="0018165F">
      <w:pPr>
        <w:numPr>
          <w:ilvl w:val="0"/>
          <w:numId w:val="52"/>
        </w:numPr>
        <w:spacing w:after="0" w:line="240" w:lineRule="auto"/>
        <w:jc w:val="both"/>
        <w:rPr>
          <w:rFonts w:cs="Times New Roman"/>
          <w:szCs w:val="24"/>
          <w:lang w:val="en-US"/>
        </w:rPr>
      </w:pPr>
      <w:r w:rsidRPr="00BA51E7">
        <w:rPr>
          <w:rFonts w:cs="Times New Roman"/>
          <w:szCs w:val="24"/>
          <w:lang w:val="en-US"/>
        </w:rPr>
        <w:lastRenderedPageBreak/>
        <w:t xml:space="preserve">The Rt. Honorable Prime Minister will be the overall political </w:t>
      </w:r>
      <w:proofErr w:type="spellStart"/>
      <w:r w:rsidRPr="00BA51E7">
        <w:rPr>
          <w:rFonts w:cs="Times New Roman"/>
          <w:szCs w:val="24"/>
          <w:lang w:val="en-US"/>
        </w:rPr>
        <w:t>programme</w:t>
      </w:r>
      <w:proofErr w:type="spellEnd"/>
      <w:r w:rsidRPr="00BA51E7">
        <w:rPr>
          <w:rFonts w:cs="Times New Roman"/>
          <w:szCs w:val="24"/>
          <w:lang w:val="en-US"/>
        </w:rPr>
        <w:t xml:space="preserve"> implementation coordinator. He will be responsible for the following:</w:t>
      </w:r>
    </w:p>
    <w:p w14:paraId="77A612BA" w14:textId="77777777" w:rsidR="0018165F" w:rsidRPr="00BA51E7" w:rsidRDefault="0018165F" w:rsidP="0018165F">
      <w:pPr>
        <w:spacing w:after="0" w:line="240" w:lineRule="auto"/>
        <w:ind w:left="360"/>
        <w:jc w:val="both"/>
        <w:rPr>
          <w:rFonts w:cs="Times New Roman"/>
          <w:szCs w:val="24"/>
          <w:lang w:val="en-US"/>
        </w:rPr>
      </w:pPr>
    </w:p>
    <w:p w14:paraId="39295219" w14:textId="77777777" w:rsidR="0018165F" w:rsidRPr="00BA51E7" w:rsidRDefault="0018165F" w:rsidP="0018165F">
      <w:pPr>
        <w:numPr>
          <w:ilvl w:val="0"/>
          <w:numId w:val="51"/>
        </w:numPr>
        <w:spacing w:after="0" w:line="240" w:lineRule="auto"/>
        <w:jc w:val="both"/>
        <w:rPr>
          <w:rFonts w:cs="Times New Roman"/>
          <w:szCs w:val="24"/>
          <w:lang w:val="en-US"/>
        </w:rPr>
      </w:pPr>
      <w:r w:rsidRPr="00BA51E7">
        <w:rPr>
          <w:rFonts w:cs="Times New Roman"/>
          <w:szCs w:val="24"/>
        </w:rPr>
        <w:t xml:space="preserve">Steer policy and strategic engagements with all Ministers in charge of implementing </w:t>
      </w:r>
      <w:r w:rsidRPr="00BA51E7">
        <w:rPr>
          <w:rFonts w:cs="Times New Roman"/>
          <w:szCs w:val="24"/>
          <w:lang w:val="en-US"/>
        </w:rPr>
        <w:t xml:space="preserve">particular </w:t>
      </w:r>
      <w:proofErr w:type="spellStart"/>
      <w:r w:rsidRPr="00BA51E7">
        <w:rPr>
          <w:rFonts w:cs="Times New Roman"/>
          <w:szCs w:val="24"/>
          <w:lang w:val="en-US"/>
        </w:rPr>
        <w:t>programmes</w:t>
      </w:r>
      <w:proofErr w:type="spellEnd"/>
      <w:r w:rsidRPr="00BA51E7">
        <w:rPr>
          <w:rFonts w:cs="Times New Roman"/>
          <w:szCs w:val="24"/>
          <w:lang w:val="en-US"/>
        </w:rPr>
        <w:t xml:space="preserve"> interventions for the NDPIII results;</w:t>
      </w:r>
    </w:p>
    <w:p w14:paraId="013F4B8C" w14:textId="77777777" w:rsidR="0018165F" w:rsidRPr="00BA51E7" w:rsidRDefault="0018165F" w:rsidP="0018165F">
      <w:pPr>
        <w:numPr>
          <w:ilvl w:val="0"/>
          <w:numId w:val="51"/>
        </w:numPr>
        <w:spacing w:after="0" w:line="240" w:lineRule="auto"/>
        <w:jc w:val="both"/>
        <w:rPr>
          <w:rFonts w:cs="Times New Roman"/>
          <w:szCs w:val="24"/>
          <w:lang w:val="en-US"/>
        </w:rPr>
      </w:pPr>
      <w:r w:rsidRPr="00BA51E7">
        <w:rPr>
          <w:rFonts w:cs="Times New Roman"/>
          <w:szCs w:val="24"/>
          <w:lang w:val="en-US"/>
        </w:rPr>
        <w:t>Hold Ministers accountable to deliver results; and,</w:t>
      </w:r>
    </w:p>
    <w:p w14:paraId="7441F1C1" w14:textId="77777777" w:rsidR="0018165F" w:rsidRPr="00BA51E7" w:rsidRDefault="0018165F" w:rsidP="0018165F">
      <w:pPr>
        <w:numPr>
          <w:ilvl w:val="0"/>
          <w:numId w:val="51"/>
        </w:numPr>
        <w:spacing w:after="0" w:line="240" w:lineRule="auto"/>
        <w:jc w:val="both"/>
        <w:rPr>
          <w:rFonts w:cs="Times New Roman"/>
          <w:szCs w:val="24"/>
          <w:lang w:val="en-US"/>
        </w:rPr>
      </w:pPr>
      <w:r w:rsidRPr="00BA51E7">
        <w:rPr>
          <w:rFonts w:cs="Times New Roman"/>
          <w:szCs w:val="24"/>
          <w:lang w:val="en-US"/>
        </w:rPr>
        <w:t xml:space="preserve">Report to the President on progress of </w:t>
      </w:r>
      <w:proofErr w:type="spellStart"/>
      <w:r w:rsidRPr="00BA51E7">
        <w:rPr>
          <w:rFonts w:cs="Times New Roman"/>
          <w:szCs w:val="24"/>
          <w:lang w:val="en-US"/>
        </w:rPr>
        <w:t>Programme</w:t>
      </w:r>
      <w:proofErr w:type="spellEnd"/>
      <w:r w:rsidRPr="00BA51E7">
        <w:rPr>
          <w:rFonts w:cs="Times New Roman"/>
          <w:szCs w:val="24"/>
          <w:lang w:val="en-US"/>
        </w:rPr>
        <w:t xml:space="preserve"> Implementation.</w:t>
      </w:r>
    </w:p>
    <w:p w14:paraId="20E4664A" w14:textId="77777777" w:rsidR="0018165F" w:rsidRPr="00BA51E7" w:rsidRDefault="0018165F" w:rsidP="0018165F">
      <w:pPr>
        <w:spacing w:after="0" w:line="240" w:lineRule="auto"/>
        <w:ind w:left="720"/>
        <w:jc w:val="both"/>
        <w:rPr>
          <w:rFonts w:cs="Times New Roman"/>
          <w:szCs w:val="24"/>
          <w:lang w:val="en-US"/>
        </w:rPr>
      </w:pPr>
    </w:p>
    <w:p w14:paraId="7534D68F" w14:textId="77777777" w:rsidR="0018165F" w:rsidRPr="00BA51E7" w:rsidRDefault="0018165F" w:rsidP="0018165F">
      <w:pPr>
        <w:numPr>
          <w:ilvl w:val="0"/>
          <w:numId w:val="52"/>
        </w:numPr>
        <w:spacing w:after="0" w:line="240" w:lineRule="auto"/>
        <w:jc w:val="both"/>
        <w:rPr>
          <w:rFonts w:cs="Times New Roman"/>
          <w:szCs w:val="24"/>
          <w:lang w:val="en-US"/>
        </w:rPr>
      </w:pPr>
      <w:r w:rsidRPr="00BA51E7">
        <w:rPr>
          <w:rFonts w:cs="Times New Roman"/>
          <w:szCs w:val="24"/>
          <w:lang w:val="en-US"/>
        </w:rPr>
        <w:t>The Permanent Secretary will be the technical head of the secretariat and will report to the Prime Minister. He will be responsible for the following:</w:t>
      </w:r>
    </w:p>
    <w:p w14:paraId="07181634" w14:textId="77777777" w:rsidR="0018165F" w:rsidRPr="00BA51E7" w:rsidRDefault="0018165F" w:rsidP="0018165F">
      <w:pPr>
        <w:spacing w:after="0" w:line="240" w:lineRule="auto"/>
        <w:ind w:left="360"/>
        <w:jc w:val="both"/>
        <w:rPr>
          <w:rFonts w:cs="Times New Roman"/>
          <w:szCs w:val="24"/>
          <w:lang w:val="en-US"/>
        </w:rPr>
      </w:pPr>
    </w:p>
    <w:p w14:paraId="42186BE2" w14:textId="77777777" w:rsidR="0018165F" w:rsidRPr="00BA51E7" w:rsidRDefault="0018165F" w:rsidP="0018165F">
      <w:pPr>
        <w:numPr>
          <w:ilvl w:val="0"/>
          <w:numId w:val="53"/>
        </w:numPr>
        <w:spacing w:after="0" w:line="240" w:lineRule="auto"/>
        <w:jc w:val="both"/>
        <w:rPr>
          <w:rFonts w:cs="Times New Roman"/>
          <w:szCs w:val="24"/>
          <w:lang w:val="en-US"/>
        </w:rPr>
      </w:pPr>
      <w:r w:rsidRPr="00BA51E7">
        <w:rPr>
          <w:rFonts w:cs="Times New Roman"/>
          <w:szCs w:val="24"/>
          <w:lang w:val="en-US"/>
        </w:rPr>
        <w:t xml:space="preserve">Steer strategic and technical engagements with all Ministers in charge of implementing particular </w:t>
      </w:r>
      <w:proofErr w:type="spellStart"/>
      <w:r w:rsidRPr="00BA51E7">
        <w:rPr>
          <w:rFonts w:cs="Times New Roman"/>
          <w:szCs w:val="24"/>
          <w:lang w:val="en-US"/>
        </w:rPr>
        <w:t>programmes</w:t>
      </w:r>
      <w:proofErr w:type="spellEnd"/>
      <w:r w:rsidRPr="00BA51E7">
        <w:rPr>
          <w:rFonts w:cs="Times New Roman"/>
          <w:szCs w:val="24"/>
          <w:lang w:val="en-US"/>
        </w:rPr>
        <w:t xml:space="preserve"> interventions for the NDPIII results;</w:t>
      </w:r>
    </w:p>
    <w:p w14:paraId="3DEF9046" w14:textId="77777777" w:rsidR="0018165F" w:rsidRPr="00BA51E7" w:rsidRDefault="0018165F" w:rsidP="0018165F">
      <w:pPr>
        <w:numPr>
          <w:ilvl w:val="0"/>
          <w:numId w:val="53"/>
        </w:numPr>
        <w:spacing w:line="240" w:lineRule="auto"/>
        <w:jc w:val="both"/>
        <w:rPr>
          <w:rFonts w:cs="Times New Roman"/>
          <w:szCs w:val="24"/>
          <w:lang w:val="en-US"/>
        </w:rPr>
      </w:pPr>
      <w:r w:rsidRPr="00BA51E7">
        <w:rPr>
          <w:rFonts w:cs="Times New Roman"/>
          <w:szCs w:val="24"/>
          <w:lang w:val="en-US"/>
        </w:rPr>
        <w:t xml:space="preserve">Report to the Prime Minister on progress of </w:t>
      </w:r>
      <w:proofErr w:type="spellStart"/>
      <w:r w:rsidRPr="00BA51E7">
        <w:rPr>
          <w:rFonts w:cs="Times New Roman"/>
          <w:szCs w:val="24"/>
          <w:lang w:val="en-US"/>
        </w:rPr>
        <w:t>Programme</w:t>
      </w:r>
      <w:proofErr w:type="spellEnd"/>
      <w:r w:rsidRPr="00BA51E7">
        <w:rPr>
          <w:rFonts w:cs="Times New Roman"/>
          <w:szCs w:val="24"/>
          <w:lang w:val="en-US"/>
        </w:rPr>
        <w:t xml:space="preserve"> Implementation.</w:t>
      </w:r>
    </w:p>
    <w:p w14:paraId="2A7E98BC" w14:textId="77777777" w:rsidR="0018165F" w:rsidRDefault="0018165F" w:rsidP="00C40F07">
      <w:pPr>
        <w:pStyle w:val="ListParagraph"/>
        <w:numPr>
          <w:ilvl w:val="0"/>
          <w:numId w:val="63"/>
        </w:numPr>
        <w:spacing w:line="240" w:lineRule="auto"/>
        <w:jc w:val="both"/>
        <w:rPr>
          <w:rFonts w:cs="Times New Roman"/>
          <w:b/>
          <w:bCs/>
          <w:szCs w:val="24"/>
          <w:lang w:val="en-US"/>
        </w:rPr>
      </w:pPr>
      <w:proofErr w:type="spellStart"/>
      <w:r>
        <w:rPr>
          <w:rFonts w:cs="Times New Roman"/>
          <w:b/>
          <w:bCs/>
          <w:szCs w:val="24"/>
          <w:lang w:val="en-US"/>
        </w:rPr>
        <w:t>ToRs</w:t>
      </w:r>
      <w:proofErr w:type="spellEnd"/>
      <w:r>
        <w:rPr>
          <w:rFonts w:cs="Times New Roman"/>
          <w:b/>
          <w:bCs/>
          <w:szCs w:val="24"/>
          <w:lang w:val="en-US"/>
        </w:rPr>
        <w:t xml:space="preserve"> for the </w:t>
      </w:r>
      <w:proofErr w:type="spellStart"/>
      <w:r>
        <w:rPr>
          <w:rFonts w:cs="Times New Roman"/>
          <w:b/>
          <w:bCs/>
          <w:szCs w:val="24"/>
          <w:lang w:val="en-US"/>
        </w:rPr>
        <w:t>Programme</w:t>
      </w:r>
      <w:proofErr w:type="spellEnd"/>
      <w:r>
        <w:rPr>
          <w:rFonts w:cs="Times New Roman"/>
          <w:b/>
          <w:bCs/>
          <w:szCs w:val="24"/>
          <w:lang w:val="en-US"/>
        </w:rPr>
        <w:t xml:space="preserve"> Lead Ministers</w:t>
      </w:r>
    </w:p>
    <w:p w14:paraId="55B62CD4" w14:textId="77777777" w:rsidR="0018165F" w:rsidRPr="00BA51E7" w:rsidRDefault="0018165F" w:rsidP="0018165F">
      <w:pPr>
        <w:pStyle w:val="ListParagraph"/>
        <w:spacing w:line="240" w:lineRule="auto"/>
        <w:ind w:left="709"/>
        <w:jc w:val="both"/>
        <w:rPr>
          <w:rFonts w:cs="Times New Roman"/>
          <w:b/>
          <w:bCs/>
          <w:szCs w:val="24"/>
          <w:lang w:val="en-US"/>
        </w:rPr>
      </w:pPr>
    </w:p>
    <w:p w14:paraId="48E29443" w14:textId="77777777" w:rsidR="0018165F" w:rsidRPr="005B759F" w:rsidRDefault="0018165F" w:rsidP="0018165F">
      <w:pPr>
        <w:pStyle w:val="ListParagraph"/>
        <w:numPr>
          <w:ilvl w:val="0"/>
          <w:numId w:val="48"/>
        </w:numPr>
        <w:spacing w:before="240"/>
        <w:jc w:val="both"/>
        <w:rPr>
          <w:rFonts w:cs="Times New Roman"/>
          <w:szCs w:val="24"/>
          <w:lang w:val="en-US"/>
        </w:rPr>
      </w:pPr>
      <w:r w:rsidRPr="005B759F">
        <w:rPr>
          <w:rFonts w:cs="Times New Roman"/>
          <w:szCs w:val="24"/>
          <w:lang w:val="en-US"/>
        </w:rPr>
        <w:t xml:space="preserve">The lead Minister as identified above will </w:t>
      </w:r>
      <w:r w:rsidR="00D44858" w:rsidRPr="005B759F">
        <w:rPr>
          <w:rFonts w:cs="Times New Roman"/>
          <w:szCs w:val="24"/>
          <w:lang w:val="en-US"/>
        </w:rPr>
        <w:t>provide policy guidance and hold</w:t>
      </w:r>
      <w:r w:rsidR="005F211C" w:rsidRPr="005B759F">
        <w:rPr>
          <w:rFonts w:cs="Times New Roman"/>
          <w:szCs w:val="24"/>
          <w:lang w:val="en-US"/>
        </w:rPr>
        <w:t xml:space="preserve"> </w:t>
      </w:r>
      <w:r w:rsidR="00D44858" w:rsidRPr="005B759F">
        <w:rPr>
          <w:rFonts w:cs="Times New Roman"/>
          <w:szCs w:val="24"/>
          <w:lang w:val="en-US"/>
        </w:rPr>
        <w:t>the technical leadership accountable</w:t>
      </w:r>
      <w:r w:rsidR="00D44858" w:rsidRPr="005B759F">
        <w:rPr>
          <w:rFonts w:cs="Times New Roman"/>
          <w:szCs w:val="24"/>
        </w:rPr>
        <w:t xml:space="preserve"> </w:t>
      </w:r>
      <w:r w:rsidR="005F211C" w:rsidRPr="005B759F">
        <w:rPr>
          <w:rFonts w:cs="Times New Roman"/>
          <w:szCs w:val="24"/>
        </w:rPr>
        <w:t xml:space="preserve">for implementation of </w:t>
      </w:r>
      <w:r w:rsidRPr="005B759F">
        <w:rPr>
          <w:rFonts w:cs="Times New Roman"/>
          <w:szCs w:val="24"/>
          <w:lang w:val="en-US"/>
        </w:rPr>
        <w:t xml:space="preserve">the </w:t>
      </w:r>
      <w:proofErr w:type="spellStart"/>
      <w:r w:rsidRPr="005B759F">
        <w:rPr>
          <w:rFonts w:cs="Times New Roman"/>
          <w:szCs w:val="24"/>
          <w:lang w:val="en-US"/>
        </w:rPr>
        <w:t>programme</w:t>
      </w:r>
      <w:proofErr w:type="spellEnd"/>
      <w:r w:rsidR="005B759F">
        <w:rPr>
          <w:rFonts w:cs="Times New Roman"/>
          <w:szCs w:val="24"/>
          <w:lang w:val="en-US"/>
        </w:rPr>
        <w:t>.</w:t>
      </w:r>
    </w:p>
    <w:p w14:paraId="375EA09D" w14:textId="77777777" w:rsidR="00120EF8" w:rsidRPr="00BA51E7" w:rsidRDefault="00120EF8" w:rsidP="00120EF8">
      <w:pPr>
        <w:pStyle w:val="ListParagraph"/>
        <w:spacing w:before="240"/>
        <w:ind w:left="360"/>
        <w:jc w:val="both"/>
        <w:rPr>
          <w:rFonts w:cs="Times New Roman"/>
          <w:szCs w:val="24"/>
          <w:lang w:val="en-US"/>
        </w:rPr>
      </w:pPr>
    </w:p>
    <w:p w14:paraId="44446B72" w14:textId="77777777" w:rsidR="0018165F" w:rsidRDefault="0018165F" w:rsidP="00120EF8">
      <w:pPr>
        <w:pStyle w:val="ListParagraph"/>
        <w:numPr>
          <w:ilvl w:val="0"/>
          <w:numId w:val="63"/>
        </w:numPr>
        <w:spacing w:line="240" w:lineRule="auto"/>
        <w:jc w:val="both"/>
        <w:rPr>
          <w:rFonts w:cs="Times New Roman"/>
          <w:b/>
          <w:bCs/>
          <w:szCs w:val="24"/>
          <w:lang w:val="en-US"/>
        </w:rPr>
      </w:pPr>
      <w:proofErr w:type="spellStart"/>
      <w:r w:rsidRPr="00120EF8">
        <w:rPr>
          <w:rFonts w:cs="Times New Roman"/>
          <w:b/>
          <w:bCs/>
          <w:szCs w:val="24"/>
          <w:lang w:val="en-US"/>
        </w:rPr>
        <w:t>ToRs</w:t>
      </w:r>
      <w:proofErr w:type="spellEnd"/>
      <w:r w:rsidRPr="00120EF8">
        <w:rPr>
          <w:rFonts w:cs="Times New Roman"/>
          <w:b/>
          <w:bCs/>
          <w:szCs w:val="24"/>
          <w:lang w:val="en-US"/>
        </w:rPr>
        <w:t xml:space="preserve"> for the </w:t>
      </w:r>
      <w:proofErr w:type="spellStart"/>
      <w:r w:rsidRPr="00120EF8">
        <w:rPr>
          <w:rFonts w:cs="Times New Roman"/>
          <w:b/>
          <w:bCs/>
          <w:szCs w:val="24"/>
          <w:lang w:val="en-US"/>
        </w:rPr>
        <w:t>Programme</w:t>
      </w:r>
      <w:proofErr w:type="spellEnd"/>
      <w:r w:rsidRPr="00120EF8">
        <w:rPr>
          <w:rFonts w:cs="Times New Roman"/>
          <w:b/>
          <w:bCs/>
          <w:szCs w:val="24"/>
          <w:lang w:val="en-US"/>
        </w:rPr>
        <w:t xml:space="preserve"> Technical Leaders</w:t>
      </w:r>
    </w:p>
    <w:p w14:paraId="0FDAC80A" w14:textId="77777777" w:rsidR="00120EF8" w:rsidRPr="00120EF8" w:rsidRDefault="00120EF8" w:rsidP="00120EF8">
      <w:pPr>
        <w:pStyle w:val="ListParagraph"/>
        <w:spacing w:line="240" w:lineRule="auto"/>
        <w:jc w:val="both"/>
        <w:rPr>
          <w:rFonts w:cs="Times New Roman"/>
          <w:b/>
          <w:bCs/>
          <w:szCs w:val="24"/>
          <w:lang w:val="en-US"/>
        </w:rPr>
      </w:pPr>
    </w:p>
    <w:p w14:paraId="5738D005" w14:textId="77777777" w:rsidR="0018165F" w:rsidRPr="00EA37EF" w:rsidRDefault="0018165F" w:rsidP="00120EF8">
      <w:pPr>
        <w:pStyle w:val="ListParagraph"/>
        <w:numPr>
          <w:ilvl w:val="0"/>
          <w:numId w:val="48"/>
        </w:numPr>
        <w:spacing w:before="240"/>
        <w:jc w:val="both"/>
        <w:rPr>
          <w:rFonts w:cs="Times New Roman"/>
          <w:szCs w:val="24"/>
        </w:rPr>
      </w:pPr>
      <w:r w:rsidRPr="00EA37EF">
        <w:rPr>
          <w:rFonts w:cs="Times New Roman"/>
          <w:szCs w:val="24"/>
        </w:rPr>
        <w:t xml:space="preserve">The programme </w:t>
      </w:r>
      <w:r w:rsidR="00120EF8" w:rsidRPr="00EA37EF">
        <w:rPr>
          <w:rFonts w:cs="Times New Roman"/>
          <w:szCs w:val="24"/>
        </w:rPr>
        <w:t>Technical</w:t>
      </w:r>
      <w:r w:rsidRPr="00EA37EF">
        <w:rPr>
          <w:rFonts w:cs="Times New Roman"/>
          <w:szCs w:val="24"/>
        </w:rPr>
        <w:t xml:space="preserve"> Leaders will be responsible for coordinating the implementation of Programme interventions</w:t>
      </w:r>
      <w:r w:rsidR="00CA2633" w:rsidRPr="00EA37EF">
        <w:rPr>
          <w:rFonts w:cs="Times New Roman"/>
          <w:szCs w:val="24"/>
        </w:rPr>
        <w:t xml:space="preserve"> at the following levels: (</w:t>
      </w:r>
      <w:proofErr w:type="spellStart"/>
      <w:r w:rsidR="00CA2633" w:rsidRPr="00EA37EF">
        <w:rPr>
          <w:rFonts w:cs="Times New Roman"/>
          <w:szCs w:val="24"/>
        </w:rPr>
        <w:t>i</w:t>
      </w:r>
      <w:proofErr w:type="spellEnd"/>
      <w:r w:rsidR="00CA2633" w:rsidRPr="00EA37EF">
        <w:rPr>
          <w:rFonts w:cs="Times New Roman"/>
          <w:szCs w:val="24"/>
        </w:rPr>
        <w:t>) Planning; (ii) Budgeting; and, (iii) Reporting</w:t>
      </w:r>
      <w:r w:rsidRPr="00EA37EF">
        <w:rPr>
          <w:rFonts w:cs="Times New Roman"/>
          <w:szCs w:val="24"/>
        </w:rPr>
        <w:t>.</w:t>
      </w:r>
    </w:p>
    <w:p w14:paraId="399125FC" w14:textId="77777777" w:rsidR="005B759F" w:rsidRPr="00BA51E7" w:rsidRDefault="005B759F" w:rsidP="005B759F">
      <w:pPr>
        <w:pStyle w:val="ListParagraph"/>
        <w:spacing w:before="240"/>
        <w:ind w:left="360"/>
        <w:jc w:val="both"/>
        <w:rPr>
          <w:rFonts w:cs="Times New Roman"/>
          <w:szCs w:val="24"/>
          <w:lang w:val="en-US"/>
        </w:rPr>
      </w:pPr>
    </w:p>
    <w:p w14:paraId="106B0A0B" w14:textId="77777777" w:rsidR="005B759F" w:rsidRDefault="005B759F" w:rsidP="005B759F">
      <w:pPr>
        <w:pStyle w:val="ListParagraph"/>
        <w:numPr>
          <w:ilvl w:val="0"/>
          <w:numId w:val="44"/>
        </w:numPr>
        <w:spacing w:line="240" w:lineRule="auto"/>
        <w:jc w:val="both"/>
        <w:rPr>
          <w:rFonts w:cs="Times New Roman"/>
          <w:b/>
          <w:bCs/>
          <w:szCs w:val="24"/>
        </w:rPr>
      </w:pPr>
      <w:r w:rsidRPr="00CE21B4">
        <w:rPr>
          <w:rFonts w:cs="Times New Roman"/>
          <w:b/>
          <w:bCs/>
          <w:szCs w:val="24"/>
        </w:rPr>
        <w:t>Program Planning</w:t>
      </w:r>
    </w:p>
    <w:p w14:paraId="756D0522" w14:textId="77777777" w:rsidR="005B759F" w:rsidRPr="00CE21B4" w:rsidRDefault="005B759F" w:rsidP="005B759F">
      <w:pPr>
        <w:pStyle w:val="ListParagraph"/>
        <w:spacing w:line="240" w:lineRule="auto"/>
        <w:ind w:left="1080"/>
        <w:jc w:val="both"/>
        <w:rPr>
          <w:rFonts w:cs="Times New Roman"/>
          <w:b/>
          <w:bCs/>
          <w:szCs w:val="24"/>
        </w:rPr>
      </w:pPr>
    </w:p>
    <w:p w14:paraId="726AF1F1" w14:textId="77777777" w:rsidR="005B759F" w:rsidRPr="0006304F" w:rsidRDefault="005B759F" w:rsidP="005B759F">
      <w:pPr>
        <w:pStyle w:val="ListParagraph"/>
        <w:numPr>
          <w:ilvl w:val="0"/>
          <w:numId w:val="48"/>
        </w:numPr>
        <w:spacing w:before="240"/>
        <w:jc w:val="both"/>
        <w:rPr>
          <w:rFonts w:cs="Times New Roman"/>
          <w:bCs/>
          <w:szCs w:val="24"/>
        </w:rPr>
      </w:pPr>
      <w:r w:rsidRPr="00BA51E7">
        <w:rPr>
          <w:rFonts w:cs="Times New Roman"/>
          <w:szCs w:val="24"/>
        </w:rPr>
        <w:t xml:space="preserve">The </w:t>
      </w:r>
      <w:r w:rsidRPr="00BA51E7">
        <w:rPr>
          <w:rFonts w:cs="Times New Roman"/>
          <w:szCs w:val="24"/>
          <w:lang w:val="en-US"/>
        </w:rPr>
        <w:t xml:space="preserve">lead </w:t>
      </w:r>
      <w:r w:rsidRPr="00BA51E7">
        <w:rPr>
          <w:rFonts w:cs="Times New Roman"/>
          <w:szCs w:val="24"/>
        </w:rPr>
        <w:t xml:space="preserve">Ministry will be responsible for </w:t>
      </w:r>
      <w:r w:rsidR="00F3232F">
        <w:rPr>
          <w:rFonts w:cs="Times New Roman"/>
          <w:szCs w:val="24"/>
        </w:rPr>
        <w:t>implementation of the Programme</w:t>
      </w:r>
      <w:r w:rsidRPr="00BA51E7">
        <w:rPr>
          <w:rFonts w:cs="Times New Roman"/>
          <w:szCs w:val="24"/>
        </w:rPr>
        <w:t xml:space="preserve">. Through the Program Working Group (PWG) coordinated by a technical secretariat </w:t>
      </w:r>
      <w:r w:rsidRPr="00BA51E7">
        <w:rPr>
          <w:rFonts w:cs="Times New Roman"/>
          <w:szCs w:val="24"/>
          <w:lang w:val="en-US"/>
        </w:rPr>
        <w:t xml:space="preserve">under the </w:t>
      </w:r>
      <w:r w:rsidR="0014309C">
        <w:rPr>
          <w:rFonts w:cs="Times New Roman"/>
          <w:szCs w:val="24"/>
          <w:lang w:val="en-US"/>
        </w:rPr>
        <w:t xml:space="preserve">technical </w:t>
      </w:r>
      <w:r w:rsidR="00C44B4B">
        <w:rPr>
          <w:rFonts w:cs="Times New Roman"/>
          <w:szCs w:val="24"/>
          <w:lang w:val="en-US"/>
        </w:rPr>
        <w:t xml:space="preserve">guidance of the </w:t>
      </w:r>
      <w:r w:rsidRPr="00BA51E7">
        <w:rPr>
          <w:rFonts w:cs="Times New Roman"/>
          <w:szCs w:val="24"/>
          <w:lang w:val="en-US"/>
        </w:rPr>
        <w:t>Planning Unit</w:t>
      </w:r>
      <w:r w:rsidRPr="00BA51E7">
        <w:rPr>
          <w:rFonts w:cs="Times New Roman"/>
          <w:szCs w:val="24"/>
        </w:rPr>
        <w:t xml:space="preserve">, all stakeholders will be convened to set the priorities for implementation, identify the key policy and project requirements, identify key implementation bottlenecks to be resolved, among others. The priorities for the subsequent financial year will be set during the second quarter </w:t>
      </w:r>
      <w:r w:rsidRPr="00D0574E">
        <w:rPr>
          <w:rFonts w:cs="Times New Roman"/>
          <w:szCs w:val="24"/>
          <w:highlight w:val="yellow"/>
        </w:rPr>
        <w:t>(August – October)</w:t>
      </w:r>
      <w:r w:rsidRPr="00BA51E7">
        <w:rPr>
          <w:rFonts w:cs="Times New Roman"/>
          <w:szCs w:val="24"/>
        </w:rPr>
        <w:t xml:space="preserve"> of the running financial year. The priorities identified must be in line aligned to the NDPIII.</w:t>
      </w:r>
      <w:r>
        <w:rPr>
          <w:rFonts w:cs="Times New Roman"/>
          <w:szCs w:val="24"/>
        </w:rPr>
        <w:t xml:space="preserve"> </w:t>
      </w:r>
      <w:r w:rsidRPr="00621BF6">
        <w:rPr>
          <w:rFonts w:cs="Times New Roman"/>
          <w:bCs/>
          <w:szCs w:val="24"/>
        </w:rPr>
        <w:t xml:space="preserve">The timelines for </w:t>
      </w:r>
      <w:r>
        <w:rPr>
          <w:rFonts w:cs="Times New Roman"/>
          <w:bCs/>
          <w:szCs w:val="24"/>
        </w:rPr>
        <w:t xml:space="preserve">implementation of the alignment of the Budget to the NDPIII Programme Approach are as indicated in </w:t>
      </w:r>
      <w:r w:rsidRPr="00621BF6">
        <w:rPr>
          <w:rFonts w:cs="Times New Roman"/>
          <w:b/>
          <w:bCs/>
          <w:szCs w:val="24"/>
        </w:rPr>
        <w:t>Annex xxx</w:t>
      </w:r>
      <w:r>
        <w:rPr>
          <w:rFonts w:cs="Times New Roman"/>
          <w:bCs/>
          <w:szCs w:val="24"/>
        </w:rPr>
        <w:t>.</w:t>
      </w:r>
    </w:p>
    <w:p w14:paraId="0BD0AFDA" w14:textId="77777777" w:rsidR="005B759F" w:rsidRPr="00BA51E7" w:rsidRDefault="005B759F" w:rsidP="005B759F">
      <w:pPr>
        <w:pStyle w:val="ListParagraph"/>
        <w:spacing w:before="240"/>
        <w:ind w:left="360"/>
        <w:jc w:val="both"/>
        <w:rPr>
          <w:rFonts w:cs="Times New Roman"/>
          <w:szCs w:val="24"/>
        </w:rPr>
      </w:pPr>
      <w:r w:rsidRPr="00BA51E7">
        <w:rPr>
          <w:rFonts w:cs="Times New Roman"/>
          <w:szCs w:val="24"/>
        </w:rPr>
        <w:t xml:space="preserve"> </w:t>
      </w:r>
    </w:p>
    <w:p w14:paraId="5FF6F710" w14:textId="77777777" w:rsidR="005B759F" w:rsidRDefault="005B759F" w:rsidP="005B759F">
      <w:pPr>
        <w:pStyle w:val="ListParagraph"/>
        <w:numPr>
          <w:ilvl w:val="0"/>
          <w:numId w:val="48"/>
        </w:numPr>
        <w:spacing w:before="240"/>
        <w:jc w:val="both"/>
        <w:rPr>
          <w:rFonts w:cs="Times New Roman"/>
          <w:szCs w:val="24"/>
        </w:rPr>
      </w:pPr>
      <w:r w:rsidRPr="00BA51E7">
        <w:rPr>
          <w:rFonts w:cs="Times New Roman"/>
          <w:szCs w:val="24"/>
        </w:rPr>
        <w:t xml:space="preserve">The agreed outputs and priorities will translate into </w:t>
      </w:r>
      <w:r w:rsidRPr="00BA51E7">
        <w:rPr>
          <w:rFonts w:cs="Times New Roman"/>
          <w:szCs w:val="24"/>
          <w:lang w:val="en-US"/>
        </w:rPr>
        <w:t xml:space="preserve">annual </w:t>
      </w:r>
      <w:proofErr w:type="spellStart"/>
      <w:r w:rsidRPr="00BA51E7">
        <w:rPr>
          <w:rFonts w:cs="Times New Roman"/>
          <w:szCs w:val="24"/>
          <w:lang w:val="en-US"/>
        </w:rPr>
        <w:t>programme</w:t>
      </w:r>
      <w:proofErr w:type="spellEnd"/>
      <w:r w:rsidRPr="00BA51E7">
        <w:rPr>
          <w:rFonts w:cs="Times New Roman"/>
          <w:szCs w:val="24"/>
        </w:rPr>
        <w:t xml:space="preserve"> </w:t>
      </w:r>
      <w:r w:rsidRPr="00BA51E7">
        <w:rPr>
          <w:rFonts w:cs="Times New Roman"/>
          <w:szCs w:val="24"/>
          <w:lang w:val="en-US"/>
        </w:rPr>
        <w:t xml:space="preserve">action </w:t>
      </w:r>
      <w:r w:rsidRPr="00BA51E7">
        <w:rPr>
          <w:rFonts w:cs="Times New Roman"/>
          <w:szCs w:val="24"/>
        </w:rPr>
        <w:t>plans for each implementing entity. The action plans will be submitted annually to the Office of the Prime Minister for approval.</w:t>
      </w:r>
    </w:p>
    <w:p w14:paraId="20711BD9" w14:textId="77777777" w:rsidR="005B759F" w:rsidRDefault="005B759F" w:rsidP="005B759F">
      <w:pPr>
        <w:pStyle w:val="ListParagraph"/>
        <w:spacing w:before="240"/>
        <w:ind w:left="360"/>
        <w:jc w:val="both"/>
        <w:rPr>
          <w:rFonts w:cs="Times New Roman"/>
          <w:szCs w:val="24"/>
        </w:rPr>
      </w:pPr>
    </w:p>
    <w:p w14:paraId="2E46110D" w14:textId="77777777" w:rsidR="005B759F" w:rsidRDefault="005B759F" w:rsidP="005B759F">
      <w:pPr>
        <w:pStyle w:val="ListParagraph"/>
        <w:numPr>
          <w:ilvl w:val="0"/>
          <w:numId w:val="44"/>
        </w:numPr>
        <w:spacing w:line="240" w:lineRule="auto"/>
        <w:jc w:val="both"/>
        <w:rPr>
          <w:rFonts w:cs="Times New Roman"/>
          <w:b/>
          <w:bCs/>
          <w:szCs w:val="24"/>
        </w:rPr>
      </w:pPr>
      <w:r w:rsidRPr="00BA51E7">
        <w:rPr>
          <w:rFonts w:cs="Times New Roman"/>
          <w:b/>
          <w:bCs/>
          <w:szCs w:val="24"/>
        </w:rPr>
        <w:t>Budgeting</w:t>
      </w:r>
    </w:p>
    <w:p w14:paraId="5108E28F" w14:textId="77777777" w:rsidR="005B759F" w:rsidRPr="00BA51E7" w:rsidRDefault="005B759F" w:rsidP="005B759F">
      <w:pPr>
        <w:pStyle w:val="ListParagraph"/>
        <w:spacing w:line="240" w:lineRule="auto"/>
        <w:jc w:val="both"/>
        <w:rPr>
          <w:rFonts w:cs="Times New Roman"/>
          <w:b/>
          <w:bCs/>
          <w:szCs w:val="24"/>
        </w:rPr>
      </w:pPr>
    </w:p>
    <w:p w14:paraId="5CE862B0" w14:textId="77777777" w:rsidR="005B759F" w:rsidRDefault="005B759F" w:rsidP="005B759F">
      <w:pPr>
        <w:pStyle w:val="ListParagraph"/>
        <w:numPr>
          <w:ilvl w:val="0"/>
          <w:numId w:val="48"/>
        </w:numPr>
        <w:spacing w:before="240"/>
        <w:jc w:val="both"/>
        <w:rPr>
          <w:rFonts w:cs="Times New Roman"/>
          <w:szCs w:val="24"/>
          <w:lang w:val="en-US"/>
        </w:rPr>
      </w:pPr>
      <w:r w:rsidRPr="00BA51E7">
        <w:rPr>
          <w:rFonts w:cs="Times New Roman"/>
          <w:szCs w:val="24"/>
          <w:lang w:val="en-US"/>
        </w:rPr>
        <w:t xml:space="preserve">The lead minister will </w:t>
      </w:r>
      <w:r>
        <w:rPr>
          <w:rFonts w:cs="Times New Roman"/>
          <w:szCs w:val="24"/>
          <w:lang w:val="en-US"/>
        </w:rPr>
        <w:t xml:space="preserve">coordinate the </w:t>
      </w:r>
      <w:r w:rsidRPr="00BA51E7">
        <w:rPr>
          <w:rFonts w:cs="Times New Roman"/>
          <w:szCs w:val="24"/>
          <w:lang w:val="en-US"/>
        </w:rPr>
        <w:t>develop</w:t>
      </w:r>
      <w:r>
        <w:rPr>
          <w:rFonts w:cs="Times New Roman"/>
          <w:szCs w:val="24"/>
          <w:lang w:val="en-US"/>
        </w:rPr>
        <w:t>ment</w:t>
      </w:r>
      <w:r w:rsidRPr="00BA51E7">
        <w:rPr>
          <w:rFonts w:cs="Times New Roman"/>
          <w:szCs w:val="24"/>
          <w:lang w:val="en-US"/>
        </w:rPr>
        <w:t xml:space="preserve"> an annual </w:t>
      </w:r>
      <w:proofErr w:type="spellStart"/>
      <w:r w:rsidRPr="00BA51E7">
        <w:rPr>
          <w:rFonts w:cs="Times New Roman"/>
          <w:szCs w:val="24"/>
          <w:lang w:val="en-US"/>
        </w:rPr>
        <w:t>Programme</w:t>
      </w:r>
      <w:proofErr w:type="spellEnd"/>
      <w:r w:rsidRPr="00BA51E7">
        <w:rPr>
          <w:rFonts w:cs="Times New Roman"/>
          <w:szCs w:val="24"/>
          <w:lang w:val="en-US"/>
        </w:rPr>
        <w:t xml:space="preserve"> Budget Framework Paper (PBFP). This will be done in consultation with all relevant stakeholders of the </w:t>
      </w:r>
      <w:proofErr w:type="spellStart"/>
      <w:r w:rsidRPr="00BA51E7">
        <w:rPr>
          <w:rFonts w:cs="Times New Roman"/>
          <w:szCs w:val="24"/>
          <w:lang w:val="en-US"/>
        </w:rPr>
        <w:t>programme</w:t>
      </w:r>
      <w:proofErr w:type="spellEnd"/>
      <w:r w:rsidRPr="00BA51E7">
        <w:rPr>
          <w:rFonts w:cs="Times New Roman"/>
          <w:szCs w:val="24"/>
          <w:lang w:val="en-US"/>
        </w:rPr>
        <w:t xml:space="preserve"> and shall be a consolidation of each vote BFP. </w:t>
      </w:r>
    </w:p>
    <w:p w14:paraId="5A1ED280" w14:textId="77777777" w:rsidR="005B759F" w:rsidRPr="00BA51E7" w:rsidRDefault="005B759F" w:rsidP="005B759F">
      <w:pPr>
        <w:pStyle w:val="ListParagraph"/>
        <w:spacing w:before="240"/>
        <w:ind w:left="360"/>
        <w:jc w:val="both"/>
        <w:rPr>
          <w:rFonts w:cs="Times New Roman"/>
          <w:szCs w:val="24"/>
          <w:lang w:val="en-US"/>
        </w:rPr>
      </w:pPr>
    </w:p>
    <w:p w14:paraId="6B7E6D29" w14:textId="77777777" w:rsidR="005B759F" w:rsidRDefault="005B759F" w:rsidP="005B759F">
      <w:pPr>
        <w:pStyle w:val="ListParagraph"/>
        <w:numPr>
          <w:ilvl w:val="0"/>
          <w:numId w:val="48"/>
        </w:numPr>
        <w:spacing w:before="240"/>
        <w:jc w:val="both"/>
        <w:rPr>
          <w:rFonts w:cs="Times New Roman"/>
          <w:szCs w:val="24"/>
        </w:rPr>
      </w:pPr>
      <w:r w:rsidRPr="00BA51E7">
        <w:rPr>
          <w:rFonts w:cs="Times New Roman"/>
          <w:szCs w:val="24"/>
        </w:rPr>
        <w:lastRenderedPageBreak/>
        <w:t>The Overall program coordinator at OPM in liaison with NPA, should ensure that the final budget estimates are intended to finance the agreed priorities and actions of the program generated by the Program Working Group (PWG).</w:t>
      </w:r>
    </w:p>
    <w:p w14:paraId="6C2EB6FA" w14:textId="77777777" w:rsidR="005B759F" w:rsidRPr="00B40A09" w:rsidRDefault="005B759F" w:rsidP="005B759F">
      <w:pPr>
        <w:pStyle w:val="ListParagraph"/>
        <w:rPr>
          <w:rFonts w:cs="Times New Roman"/>
          <w:szCs w:val="24"/>
        </w:rPr>
      </w:pPr>
    </w:p>
    <w:p w14:paraId="572E830A" w14:textId="77777777" w:rsidR="005B759F" w:rsidRPr="00B40A09" w:rsidRDefault="005B759F" w:rsidP="005B759F">
      <w:pPr>
        <w:pStyle w:val="ListParagraph"/>
        <w:numPr>
          <w:ilvl w:val="0"/>
          <w:numId w:val="44"/>
        </w:numPr>
        <w:spacing w:line="240" w:lineRule="auto"/>
        <w:jc w:val="both"/>
        <w:rPr>
          <w:rFonts w:cs="Times New Roman"/>
          <w:b/>
          <w:bCs/>
          <w:szCs w:val="24"/>
        </w:rPr>
      </w:pPr>
      <w:r>
        <w:rPr>
          <w:rFonts w:cs="Times New Roman"/>
          <w:b/>
          <w:bCs/>
          <w:szCs w:val="24"/>
          <w:lang w:val="en-US"/>
        </w:rPr>
        <w:t xml:space="preserve">Monitoring and </w:t>
      </w:r>
      <w:r w:rsidRPr="00BA51E7">
        <w:rPr>
          <w:rFonts w:cs="Times New Roman"/>
          <w:b/>
          <w:bCs/>
          <w:szCs w:val="24"/>
          <w:lang w:val="en-US"/>
        </w:rPr>
        <w:t>Reporting</w:t>
      </w:r>
    </w:p>
    <w:p w14:paraId="2E65F7F7" w14:textId="77777777" w:rsidR="005B759F" w:rsidRPr="00BA51E7" w:rsidRDefault="005B759F" w:rsidP="005B759F">
      <w:pPr>
        <w:pStyle w:val="ListParagraph"/>
        <w:spacing w:line="240" w:lineRule="auto"/>
        <w:jc w:val="both"/>
        <w:rPr>
          <w:rFonts w:cs="Times New Roman"/>
          <w:b/>
          <w:bCs/>
          <w:szCs w:val="24"/>
        </w:rPr>
      </w:pPr>
    </w:p>
    <w:p w14:paraId="18E696B3" w14:textId="77777777" w:rsidR="005B759F" w:rsidRDefault="005B759F" w:rsidP="005B759F">
      <w:pPr>
        <w:pStyle w:val="ListParagraph"/>
        <w:numPr>
          <w:ilvl w:val="0"/>
          <w:numId w:val="48"/>
        </w:numPr>
        <w:spacing w:before="240"/>
        <w:jc w:val="both"/>
        <w:rPr>
          <w:rFonts w:cs="Times New Roman"/>
          <w:szCs w:val="24"/>
          <w:lang w:val="en-US"/>
        </w:rPr>
      </w:pPr>
      <w:r w:rsidRPr="00BA51E7">
        <w:rPr>
          <w:rFonts w:cs="Times New Roman"/>
          <w:szCs w:val="24"/>
          <w:lang w:val="en-US"/>
        </w:rPr>
        <w:t xml:space="preserve">The lead </w:t>
      </w:r>
      <w:r>
        <w:rPr>
          <w:rFonts w:cs="Times New Roman"/>
          <w:szCs w:val="24"/>
          <w:lang w:val="en-US"/>
        </w:rPr>
        <w:t>M</w:t>
      </w:r>
      <w:r w:rsidRPr="00BA51E7">
        <w:rPr>
          <w:rFonts w:cs="Times New Roman"/>
          <w:szCs w:val="24"/>
          <w:lang w:val="en-US"/>
        </w:rPr>
        <w:t>inist</w:t>
      </w:r>
      <w:r>
        <w:rPr>
          <w:rFonts w:cs="Times New Roman"/>
          <w:szCs w:val="24"/>
          <w:lang w:val="en-US"/>
        </w:rPr>
        <w:t>ry</w:t>
      </w:r>
      <w:r w:rsidRPr="00BA51E7">
        <w:rPr>
          <w:rFonts w:cs="Times New Roman"/>
          <w:szCs w:val="24"/>
          <w:lang w:val="en-US"/>
        </w:rPr>
        <w:t xml:space="preserve"> will prepare quarterly and annual </w:t>
      </w:r>
      <w:proofErr w:type="spellStart"/>
      <w:r w:rsidRPr="00BA51E7">
        <w:rPr>
          <w:rFonts w:cs="Times New Roman"/>
          <w:szCs w:val="24"/>
          <w:lang w:val="en-US"/>
        </w:rPr>
        <w:t>programme</w:t>
      </w:r>
      <w:proofErr w:type="spellEnd"/>
      <w:r w:rsidRPr="00BA51E7">
        <w:rPr>
          <w:rFonts w:cs="Times New Roman"/>
          <w:szCs w:val="24"/>
        </w:rPr>
        <w:t xml:space="preserve"> </w:t>
      </w:r>
      <w:r w:rsidRPr="00BA51E7">
        <w:rPr>
          <w:rFonts w:cs="Times New Roman"/>
          <w:szCs w:val="24"/>
          <w:lang w:val="en-US"/>
        </w:rPr>
        <w:t>reports</w:t>
      </w:r>
      <w:r w:rsidRPr="00BA51E7">
        <w:rPr>
          <w:rFonts w:cs="Times New Roman"/>
          <w:szCs w:val="24"/>
        </w:rPr>
        <w:t xml:space="preserve"> on the progress of the results of the </w:t>
      </w:r>
      <w:proofErr w:type="spellStart"/>
      <w:r w:rsidRPr="00BA51E7">
        <w:rPr>
          <w:rFonts w:cs="Times New Roman"/>
          <w:szCs w:val="24"/>
          <w:lang w:val="en-US"/>
        </w:rPr>
        <w:t>programme</w:t>
      </w:r>
      <w:proofErr w:type="spellEnd"/>
      <w:r w:rsidRPr="00BA51E7">
        <w:rPr>
          <w:rFonts w:cs="Times New Roman"/>
          <w:szCs w:val="24"/>
          <w:lang w:val="en-US"/>
        </w:rPr>
        <w:t xml:space="preserve"> and submit to the </w:t>
      </w:r>
      <w:proofErr w:type="spellStart"/>
      <w:r w:rsidRPr="00BA51E7">
        <w:rPr>
          <w:rFonts w:cs="Times New Roman"/>
          <w:szCs w:val="24"/>
          <w:lang w:val="en-US"/>
        </w:rPr>
        <w:t>programme</w:t>
      </w:r>
      <w:proofErr w:type="spellEnd"/>
      <w:r w:rsidRPr="00BA51E7">
        <w:rPr>
          <w:rFonts w:cs="Times New Roman"/>
          <w:szCs w:val="24"/>
          <w:lang w:val="en-US"/>
        </w:rPr>
        <w:t xml:space="preserve"> coordinator at OPM.</w:t>
      </w:r>
    </w:p>
    <w:p w14:paraId="61300DF1" w14:textId="77777777" w:rsidR="0018165F" w:rsidRDefault="0018165F" w:rsidP="0018165F">
      <w:pPr>
        <w:spacing w:after="0" w:line="240" w:lineRule="auto"/>
        <w:jc w:val="both"/>
        <w:rPr>
          <w:rFonts w:cs="Times New Roman"/>
          <w:szCs w:val="24"/>
        </w:rPr>
      </w:pPr>
    </w:p>
    <w:p w14:paraId="0B93CA3E" w14:textId="77777777" w:rsidR="0018165F" w:rsidRDefault="0018165F" w:rsidP="00C40F07">
      <w:pPr>
        <w:pStyle w:val="ListParagraph"/>
        <w:numPr>
          <w:ilvl w:val="0"/>
          <w:numId w:val="63"/>
        </w:numPr>
        <w:spacing w:line="240" w:lineRule="auto"/>
        <w:jc w:val="both"/>
        <w:rPr>
          <w:rFonts w:cs="Times New Roman"/>
          <w:b/>
          <w:bCs/>
          <w:szCs w:val="24"/>
        </w:rPr>
      </w:pPr>
      <w:proofErr w:type="spellStart"/>
      <w:r>
        <w:rPr>
          <w:rFonts w:cs="Times New Roman"/>
          <w:b/>
          <w:bCs/>
          <w:szCs w:val="24"/>
        </w:rPr>
        <w:t>ToRs</w:t>
      </w:r>
      <w:proofErr w:type="spellEnd"/>
      <w:r>
        <w:rPr>
          <w:rFonts w:cs="Times New Roman"/>
          <w:b/>
          <w:bCs/>
          <w:szCs w:val="24"/>
        </w:rPr>
        <w:t xml:space="preserve"> for the </w:t>
      </w:r>
      <w:r w:rsidRPr="002B60D1">
        <w:rPr>
          <w:rFonts w:cs="Times New Roman"/>
          <w:b/>
          <w:bCs/>
          <w:szCs w:val="24"/>
        </w:rPr>
        <w:t>Programme Working Group</w:t>
      </w:r>
      <w:r>
        <w:rPr>
          <w:rFonts w:cs="Times New Roman"/>
          <w:b/>
          <w:bCs/>
          <w:szCs w:val="24"/>
        </w:rPr>
        <w:t>s (PWGs)</w:t>
      </w:r>
    </w:p>
    <w:p w14:paraId="3FC27162" w14:textId="77777777" w:rsidR="0018165F" w:rsidRDefault="0018165F" w:rsidP="0018165F">
      <w:pPr>
        <w:pStyle w:val="ListParagraph"/>
        <w:spacing w:line="240" w:lineRule="auto"/>
        <w:ind w:left="709"/>
        <w:jc w:val="both"/>
        <w:rPr>
          <w:rFonts w:cs="Times New Roman"/>
          <w:b/>
          <w:bCs/>
          <w:szCs w:val="24"/>
        </w:rPr>
      </w:pPr>
    </w:p>
    <w:p w14:paraId="218493AC" w14:textId="77777777" w:rsidR="0018165F" w:rsidRPr="00242F22" w:rsidRDefault="0018165F" w:rsidP="0018165F">
      <w:pPr>
        <w:pStyle w:val="ListParagraph"/>
        <w:numPr>
          <w:ilvl w:val="0"/>
          <w:numId w:val="48"/>
        </w:numPr>
        <w:spacing w:before="240"/>
        <w:jc w:val="both"/>
        <w:rPr>
          <w:rFonts w:cs="Times New Roman"/>
          <w:szCs w:val="24"/>
        </w:rPr>
      </w:pPr>
      <w:r>
        <w:rPr>
          <w:rFonts w:cs="Times New Roman"/>
          <w:szCs w:val="24"/>
        </w:rPr>
        <w:t>P</w:t>
      </w:r>
      <w:r w:rsidRPr="00242F22">
        <w:rPr>
          <w:rFonts w:cs="Times New Roman"/>
          <w:szCs w:val="24"/>
        </w:rPr>
        <w:t xml:space="preserve">WGs are responsible for preparation of </w:t>
      </w:r>
      <w:r>
        <w:rPr>
          <w:rFonts w:cs="Times New Roman"/>
          <w:szCs w:val="24"/>
        </w:rPr>
        <w:t>Programme Implementation</w:t>
      </w:r>
      <w:r w:rsidRPr="00242F22">
        <w:rPr>
          <w:rFonts w:cs="Times New Roman"/>
          <w:szCs w:val="24"/>
        </w:rPr>
        <w:t xml:space="preserve"> Plans, preparation of </w:t>
      </w:r>
      <w:r>
        <w:rPr>
          <w:rFonts w:cs="Times New Roman"/>
          <w:szCs w:val="24"/>
        </w:rPr>
        <w:t>Programme</w:t>
      </w:r>
      <w:r w:rsidRPr="00242F22">
        <w:rPr>
          <w:rFonts w:cs="Times New Roman"/>
          <w:szCs w:val="24"/>
        </w:rPr>
        <w:t xml:space="preserve"> Budget Framework Papers (</w:t>
      </w:r>
      <w:r>
        <w:rPr>
          <w:rFonts w:cs="Times New Roman"/>
          <w:szCs w:val="24"/>
        </w:rPr>
        <w:t>P</w:t>
      </w:r>
      <w:r w:rsidRPr="00242F22">
        <w:rPr>
          <w:rFonts w:cs="Times New Roman"/>
          <w:szCs w:val="24"/>
        </w:rPr>
        <w:t xml:space="preserve">BFPs) and the medium-term budget strategy documents. </w:t>
      </w:r>
      <w:r>
        <w:rPr>
          <w:rFonts w:cs="Times New Roman"/>
          <w:szCs w:val="24"/>
        </w:rPr>
        <w:t>Specifically;</w:t>
      </w:r>
    </w:p>
    <w:p w14:paraId="7621E381" w14:textId="77777777" w:rsidR="0018165F" w:rsidRPr="00242F22" w:rsidRDefault="0018165F" w:rsidP="0018165F">
      <w:pPr>
        <w:pStyle w:val="BodyText2"/>
        <w:numPr>
          <w:ilvl w:val="0"/>
          <w:numId w:val="54"/>
        </w:numPr>
        <w:tabs>
          <w:tab w:val="left" w:pos="9270"/>
        </w:tabs>
        <w:spacing w:after="60" w:line="23" w:lineRule="atLeast"/>
        <w:rPr>
          <w:rFonts w:ascii="Times New Roman" w:hAnsi="Times New Roman"/>
          <w:sz w:val="24"/>
          <w:lang w:val="en-US"/>
        </w:rPr>
      </w:pPr>
      <w:r w:rsidRPr="00242F22">
        <w:rPr>
          <w:rFonts w:ascii="Times New Roman" w:hAnsi="Times New Roman"/>
          <w:sz w:val="24"/>
          <w:lang w:val="en-US"/>
        </w:rPr>
        <w:t>Ensure broad stakeholder consultation in discussing key issues and harmonize Government and stakeholder positions;</w:t>
      </w:r>
    </w:p>
    <w:p w14:paraId="0D21CAA5" w14:textId="77777777" w:rsidR="0018165F" w:rsidRPr="00242F22" w:rsidRDefault="0018165F" w:rsidP="0018165F">
      <w:pPr>
        <w:pStyle w:val="BodyText2"/>
        <w:numPr>
          <w:ilvl w:val="0"/>
          <w:numId w:val="54"/>
        </w:numPr>
        <w:tabs>
          <w:tab w:val="left" w:pos="9270"/>
        </w:tabs>
        <w:spacing w:after="60" w:line="23" w:lineRule="atLeast"/>
        <w:rPr>
          <w:rFonts w:ascii="Times New Roman" w:hAnsi="Times New Roman"/>
          <w:sz w:val="24"/>
          <w:lang w:val="en-US"/>
        </w:rPr>
      </w:pPr>
      <w:r w:rsidRPr="00242F22">
        <w:rPr>
          <w:rFonts w:ascii="Times New Roman" w:hAnsi="Times New Roman"/>
          <w:sz w:val="24"/>
          <w:lang w:val="en-US"/>
        </w:rPr>
        <w:t xml:space="preserve">Formulate </w:t>
      </w:r>
      <w:proofErr w:type="spellStart"/>
      <w:r w:rsidRPr="00242F22">
        <w:rPr>
          <w:rFonts w:ascii="Times New Roman" w:hAnsi="Times New Roman"/>
          <w:sz w:val="24"/>
          <w:lang w:val="en-US"/>
        </w:rPr>
        <w:t>Programme</w:t>
      </w:r>
      <w:proofErr w:type="spellEnd"/>
      <w:r w:rsidRPr="00242F22">
        <w:rPr>
          <w:rFonts w:ascii="Times New Roman" w:hAnsi="Times New Roman"/>
          <w:sz w:val="24"/>
          <w:lang w:val="en-US"/>
        </w:rPr>
        <w:t xml:space="preserve"> Implementation</w:t>
      </w:r>
      <w:r w:rsidRPr="00242F22">
        <w:rPr>
          <w:rFonts w:ascii="Times New Roman" w:hAnsi="Times New Roman"/>
          <w:sz w:val="24"/>
        </w:rPr>
        <w:t xml:space="preserve"> </w:t>
      </w:r>
      <w:r w:rsidRPr="00242F22">
        <w:rPr>
          <w:rFonts w:ascii="Times New Roman" w:hAnsi="Times New Roman"/>
          <w:sz w:val="24"/>
          <w:lang w:val="en-US"/>
        </w:rPr>
        <w:t>Plans in line with the National Development Plan and the Manifesto of the ruling government;</w:t>
      </w:r>
    </w:p>
    <w:p w14:paraId="6467DC4E" w14:textId="77777777" w:rsidR="0018165F" w:rsidRDefault="0018165F" w:rsidP="0018165F">
      <w:pPr>
        <w:pStyle w:val="BodyText2"/>
        <w:numPr>
          <w:ilvl w:val="0"/>
          <w:numId w:val="54"/>
        </w:numPr>
        <w:tabs>
          <w:tab w:val="left" w:pos="9270"/>
        </w:tabs>
        <w:spacing w:after="60" w:line="23" w:lineRule="atLeast"/>
        <w:rPr>
          <w:rFonts w:ascii="Times New Roman" w:hAnsi="Times New Roman"/>
          <w:sz w:val="24"/>
          <w:lang w:val="en-US"/>
        </w:rPr>
      </w:pPr>
      <w:r w:rsidRPr="00242F22">
        <w:rPr>
          <w:rFonts w:ascii="Times New Roman" w:hAnsi="Times New Roman"/>
          <w:sz w:val="24"/>
          <w:lang w:val="en-US"/>
        </w:rPr>
        <w:t>Joint clearance of projects for inclusion in the P</w:t>
      </w:r>
      <w:r>
        <w:rPr>
          <w:rFonts w:ascii="Times New Roman" w:hAnsi="Times New Roman"/>
          <w:sz w:val="24"/>
          <w:lang w:val="en-US"/>
        </w:rPr>
        <w:t xml:space="preserve">ublic </w:t>
      </w:r>
      <w:r w:rsidRPr="00242F22">
        <w:rPr>
          <w:rFonts w:ascii="Times New Roman" w:hAnsi="Times New Roman"/>
          <w:sz w:val="24"/>
          <w:lang w:val="en-US"/>
        </w:rPr>
        <w:t>I</w:t>
      </w:r>
      <w:r>
        <w:rPr>
          <w:rFonts w:ascii="Times New Roman" w:hAnsi="Times New Roman"/>
          <w:sz w:val="24"/>
          <w:lang w:val="en-US"/>
        </w:rPr>
        <w:t xml:space="preserve">nvestment </w:t>
      </w:r>
      <w:r w:rsidRPr="00242F22">
        <w:rPr>
          <w:rFonts w:ascii="Times New Roman" w:hAnsi="Times New Roman"/>
          <w:sz w:val="24"/>
          <w:lang w:val="en-US"/>
        </w:rPr>
        <w:t>P</w:t>
      </w:r>
      <w:r>
        <w:rPr>
          <w:rFonts w:ascii="Times New Roman" w:hAnsi="Times New Roman"/>
          <w:sz w:val="24"/>
          <w:lang w:val="en-US"/>
        </w:rPr>
        <w:t>lan</w:t>
      </w:r>
      <w:r w:rsidRPr="00242F22">
        <w:rPr>
          <w:rFonts w:ascii="Times New Roman" w:hAnsi="Times New Roman"/>
          <w:sz w:val="24"/>
          <w:lang w:val="en-US"/>
        </w:rPr>
        <w:t>, a requirement by the D</w:t>
      </w:r>
      <w:r>
        <w:rPr>
          <w:rFonts w:ascii="Times New Roman" w:hAnsi="Times New Roman"/>
          <w:sz w:val="24"/>
          <w:lang w:val="en-US"/>
        </w:rPr>
        <w:t xml:space="preserve">evelopment </w:t>
      </w:r>
      <w:r w:rsidRPr="00242F22">
        <w:rPr>
          <w:rFonts w:ascii="Times New Roman" w:hAnsi="Times New Roman"/>
          <w:sz w:val="24"/>
          <w:lang w:val="en-US"/>
        </w:rPr>
        <w:t>C</w:t>
      </w:r>
      <w:r>
        <w:rPr>
          <w:rFonts w:ascii="Times New Roman" w:hAnsi="Times New Roman"/>
          <w:sz w:val="24"/>
          <w:lang w:val="en-US"/>
        </w:rPr>
        <w:t>ommittee;</w:t>
      </w:r>
    </w:p>
    <w:p w14:paraId="7F7B774C" w14:textId="77777777" w:rsidR="0018165F" w:rsidRDefault="0018165F" w:rsidP="0018165F">
      <w:pPr>
        <w:pStyle w:val="BodyText2"/>
        <w:numPr>
          <w:ilvl w:val="0"/>
          <w:numId w:val="54"/>
        </w:numPr>
        <w:tabs>
          <w:tab w:val="left" w:pos="9270"/>
        </w:tabs>
        <w:spacing w:after="60" w:line="23" w:lineRule="atLeast"/>
        <w:rPr>
          <w:rFonts w:ascii="Times New Roman" w:hAnsi="Times New Roman"/>
          <w:sz w:val="24"/>
          <w:lang w:val="en-US"/>
        </w:rPr>
      </w:pPr>
      <w:r>
        <w:rPr>
          <w:rFonts w:ascii="Times New Roman" w:hAnsi="Times New Roman"/>
          <w:sz w:val="24"/>
          <w:lang w:val="en-US"/>
        </w:rPr>
        <w:t xml:space="preserve">Ensure </w:t>
      </w:r>
      <w:r w:rsidRPr="00B25AEA">
        <w:rPr>
          <w:rFonts w:ascii="Times New Roman" w:hAnsi="Times New Roman"/>
          <w:sz w:val="24"/>
          <w:lang w:val="en-US"/>
        </w:rPr>
        <w:t>Implementation of Program Based Budgeting (PBB)</w:t>
      </w:r>
      <w:r>
        <w:rPr>
          <w:rFonts w:ascii="Times New Roman" w:hAnsi="Times New Roman"/>
          <w:sz w:val="24"/>
          <w:lang w:val="en-US"/>
        </w:rPr>
        <w:t xml:space="preserve"> for proper alignment to the NDPIII;</w:t>
      </w:r>
    </w:p>
    <w:p w14:paraId="3E9C8C14" w14:textId="77777777" w:rsidR="0018165F" w:rsidRPr="00242F22" w:rsidRDefault="0018165F" w:rsidP="0018165F">
      <w:pPr>
        <w:pStyle w:val="BodyText2"/>
        <w:numPr>
          <w:ilvl w:val="0"/>
          <w:numId w:val="54"/>
        </w:numPr>
        <w:tabs>
          <w:tab w:val="left" w:pos="9270"/>
        </w:tabs>
        <w:spacing w:after="60" w:line="23" w:lineRule="atLeast"/>
        <w:rPr>
          <w:rFonts w:ascii="Times New Roman" w:hAnsi="Times New Roman"/>
          <w:sz w:val="24"/>
          <w:lang w:val="en-US"/>
        </w:rPr>
      </w:pPr>
      <w:r w:rsidRPr="00242F22">
        <w:rPr>
          <w:rFonts w:ascii="Times New Roman" w:hAnsi="Times New Roman"/>
          <w:sz w:val="24"/>
          <w:lang w:val="en-US"/>
        </w:rPr>
        <w:t>Coordinating inter-</w:t>
      </w:r>
      <w:r>
        <w:rPr>
          <w:rFonts w:ascii="Times New Roman" w:hAnsi="Times New Roman"/>
          <w:sz w:val="24"/>
          <w:lang w:val="en-US"/>
        </w:rPr>
        <w:t>ministerial and agency</w:t>
      </w:r>
      <w:r w:rsidRPr="00242F22">
        <w:rPr>
          <w:rFonts w:ascii="Times New Roman" w:hAnsi="Times New Roman"/>
          <w:sz w:val="24"/>
          <w:lang w:val="en-US"/>
        </w:rPr>
        <w:t xml:space="preserve"> budget allocations in a consultative way ensuring transparency and accountability. </w:t>
      </w:r>
    </w:p>
    <w:p w14:paraId="16B6C3A5" w14:textId="77777777" w:rsidR="0018165F" w:rsidRPr="00242F22" w:rsidRDefault="0018165F" w:rsidP="0018165F">
      <w:pPr>
        <w:pStyle w:val="BodyText2"/>
        <w:numPr>
          <w:ilvl w:val="0"/>
          <w:numId w:val="54"/>
        </w:numPr>
        <w:tabs>
          <w:tab w:val="left" w:pos="9270"/>
        </w:tabs>
        <w:spacing w:after="60" w:line="23" w:lineRule="atLeast"/>
        <w:rPr>
          <w:rFonts w:ascii="Times New Roman" w:hAnsi="Times New Roman"/>
          <w:sz w:val="24"/>
          <w:lang w:val="en-US"/>
        </w:rPr>
      </w:pPr>
      <w:r w:rsidRPr="00242F22">
        <w:rPr>
          <w:rFonts w:ascii="Times New Roman" w:hAnsi="Times New Roman"/>
          <w:sz w:val="24"/>
          <w:lang w:val="en-US"/>
        </w:rPr>
        <w:t xml:space="preserve">Ensuring that consultations are carried out between line ministries, and external and internal stakeholders on matters related to the </w:t>
      </w:r>
      <w:proofErr w:type="spellStart"/>
      <w:r>
        <w:rPr>
          <w:rFonts w:ascii="Times New Roman" w:hAnsi="Times New Roman"/>
          <w:sz w:val="24"/>
          <w:lang w:val="en-US"/>
        </w:rPr>
        <w:t>programme</w:t>
      </w:r>
      <w:proofErr w:type="spellEnd"/>
      <w:r w:rsidRPr="00242F22">
        <w:rPr>
          <w:rFonts w:ascii="Times New Roman" w:hAnsi="Times New Roman"/>
          <w:sz w:val="24"/>
          <w:lang w:val="en-US"/>
        </w:rPr>
        <w:t>;</w:t>
      </w:r>
    </w:p>
    <w:p w14:paraId="7C7C4563" w14:textId="77777777" w:rsidR="0018165F" w:rsidRPr="00242F22" w:rsidRDefault="0018165F" w:rsidP="0018165F">
      <w:pPr>
        <w:pStyle w:val="BodyText2"/>
        <w:numPr>
          <w:ilvl w:val="0"/>
          <w:numId w:val="54"/>
        </w:numPr>
        <w:tabs>
          <w:tab w:val="left" w:pos="9270"/>
        </w:tabs>
        <w:spacing w:after="60" w:line="23" w:lineRule="atLeast"/>
        <w:rPr>
          <w:rFonts w:ascii="Times New Roman" w:hAnsi="Times New Roman"/>
          <w:sz w:val="24"/>
          <w:lang w:val="en-US"/>
        </w:rPr>
      </w:pPr>
      <w:r w:rsidRPr="00242F22">
        <w:rPr>
          <w:rFonts w:ascii="Times New Roman" w:hAnsi="Times New Roman"/>
          <w:sz w:val="24"/>
          <w:lang w:val="en-US"/>
        </w:rPr>
        <w:t xml:space="preserve">Examine and review of </w:t>
      </w:r>
      <w:proofErr w:type="spellStart"/>
      <w:r>
        <w:rPr>
          <w:rFonts w:ascii="Times New Roman" w:hAnsi="Times New Roman"/>
          <w:sz w:val="24"/>
          <w:lang w:val="en-US"/>
        </w:rPr>
        <w:t>programme</w:t>
      </w:r>
      <w:proofErr w:type="spellEnd"/>
      <w:r>
        <w:rPr>
          <w:rFonts w:ascii="Times New Roman" w:hAnsi="Times New Roman"/>
          <w:sz w:val="24"/>
          <w:lang w:val="en-US"/>
        </w:rPr>
        <w:t xml:space="preserve"> related</w:t>
      </w:r>
      <w:r w:rsidRPr="00242F22">
        <w:rPr>
          <w:rFonts w:ascii="Times New Roman" w:hAnsi="Times New Roman"/>
          <w:sz w:val="24"/>
          <w:lang w:val="en-US"/>
        </w:rPr>
        <w:t xml:space="preserve"> policies and plans, reviewing past performance, emerging policy issues and future spending pressures;</w:t>
      </w:r>
    </w:p>
    <w:p w14:paraId="467EECDD" w14:textId="77777777" w:rsidR="0018165F" w:rsidRPr="00242F22" w:rsidRDefault="0018165F" w:rsidP="0018165F">
      <w:pPr>
        <w:numPr>
          <w:ilvl w:val="0"/>
          <w:numId w:val="54"/>
        </w:numPr>
        <w:tabs>
          <w:tab w:val="left" w:pos="9270"/>
        </w:tabs>
        <w:spacing w:after="0" w:line="240" w:lineRule="auto"/>
        <w:jc w:val="both"/>
        <w:rPr>
          <w:rFonts w:cs="Times New Roman"/>
          <w:szCs w:val="24"/>
        </w:rPr>
      </w:pPr>
      <w:r w:rsidRPr="00242F22">
        <w:rPr>
          <w:rFonts w:cs="Times New Roman"/>
          <w:szCs w:val="24"/>
        </w:rPr>
        <w:t xml:space="preserve">Identifying key outputs and </w:t>
      </w:r>
      <w:r>
        <w:rPr>
          <w:rFonts w:cs="Times New Roman"/>
          <w:szCs w:val="24"/>
        </w:rPr>
        <w:t>programme</w:t>
      </w:r>
      <w:r w:rsidRPr="00242F22">
        <w:rPr>
          <w:rFonts w:cs="Times New Roman"/>
          <w:szCs w:val="24"/>
        </w:rPr>
        <w:t xml:space="preserve"> performance targets both annually and in the medium term;</w:t>
      </w:r>
    </w:p>
    <w:p w14:paraId="0E51A48B" w14:textId="77777777" w:rsidR="0018165F" w:rsidRPr="00242F22" w:rsidRDefault="0018165F" w:rsidP="0018165F">
      <w:pPr>
        <w:pStyle w:val="BodyText2"/>
        <w:numPr>
          <w:ilvl w:val="0"/>
          <w:numId w:val="54"/>
        </w:numPr>
        <w:tabs>
          <w:tab w:val="left" w:pos="9270"/>
        </w:tabs>
        <w:spacing w:after="60" w:line="23" w:lineRule="atLeast"/>
        <w:rPr>
          <w:rFonts w:ascii="Times New Roman" w:hAnsi="Times New Roman"/>
          <w:sz w:val="24"/>
          <w:lang w:val="en-US"/>
        </w:rPr>
      </w:pPr>
      <w:r w:rsidRPr="00242F22">
        <w:rPr>
          <w:rFonts w:ascii="Times New Roman" w:hAnsi="Times New Roman"/>
          <w:sz w:val="24"/>
          <w:lang w:val="en-US"/>
        </w:rPr>
        <w:t xml:space="preserve">Undertaking monitoring and assessment of </w:t>
      </w:r>
      <w:proofErr w:type="spellStart"/>
      <w:r w:rsidRPr="00242F22">
        <w:rPr>
          <w:rFonts w:ascii="Times New Roman" w:hAnsi="Times New Roman"/>
          <w:sz w:val="24"/>
          <w:lang w:val="en-US"/>
        </w:rPr>
        <w:t>programme</w:t>
      </w:r>
      <w:proofErr w:type="spellEnd"/>
      <w:r w:rsidRPr="00242F22">
        <w:rPr>
          <w:rFonts w:ascii="Times New Roman" w:hAnsi="Times New Roman"/>
          <w:sz w:val="24"/>
          <w:lang w:val="en-US"/>
        </w:rPr>
        <w:t xml:space="preserve"> interventions; and,</w:t>
      </w:r>
    </w:p>
    <w:p w14:paraId="6D221C32" w14:textId="77777777" w:rsidR="0018165F" w:rsidRPr="00242F22" w:rsidRDefault="0018165F" w:rsidP="0018165F">
      <w:pPr>
        <w:pStyle w:val="BodyText2"/>
        <w:numPr>
          <w:ilvl w:val="0"/>
          <w:numId w:val="54"/>
        </w:numPr>
        <w:tabs>
          <w:tab w:val="left" w:pos="9270"/>
        </w:tabs>
        <w:spacing w:after="60" w:line="23" w:lineRule="atLeast"/>
        <w:rPr>
          <w:rFonts w:ascii="Times New Roman" w:hAnsi="Times New Roman"/>
          <w:sz w:val="24"/>
          <w:lang w:val="en-US"/>
        </w:rPr>
      </w:pPr>
      <w:r w:rsidRPr="00242F22">
        <w:rPr>
          <w:rFonts w:ascii="Times New Roman" w:hAnsi="Times New Roman"/>
          <w:sz w:val="24"/>
          <w:lang w:val="en-US"/>
        </w:rPr>
        <w:t xml:space="preserve">Preparing semi-annual and annual </w:t>
      </w:r>
      <w:proofErr w:type="spellStart"/>
      <w:r>
        <w:rPr>
          <w:rFonts w:ascii="Times New Roman" w:hAnsi="Times New Roman"/>
          <w:sz w:val="24"/>
          <w:lang w:val="en-US"/>
        </w:rPr>
        <w:t>programme</w:t>
      </w:r>
      <w:proofErr w:type="spellEnd"/>
      <w:r w:rsidRPr="00242F22">
        <w:rPr>
          <w:rFonts w:ascii="Times New Roman" w:hAnsi="Times New Roman"/>
          <w:sz w:val="24"/>
          <w:lang w:val="en-US"/>
        </w:rPr>
        <w:t xml:space="preserve"> reviews</w:t>
      </w:r>
      <w:r>
        <w:rPr>
          <w:rFonts w:ascii="Times New Roman" w:hAnsi="Times New Roman"/>
          <w:sz w:val="24"/>
          <w:lang w:val="en-US"/>
        </w:rPr>
        <w:t xml:space="preserve"> and reports</w:t>
      </w:r>
      <w:r w:rsidRPr="00242F22">
        <w:rPr>
          <w:rFonts w:ascii="Times New Roman" w:hAnsi="Times New Roman"/>
          <w:sz w:val="24"/>
          <w:lang w:val="en-US"/>
        </w:rPr>
        <w:t xml:space="preserve">. </w:t>
      </w:r>
    </w:p>
    <w:p w14:paraId="50A090BD" w14:textId="77777777" w:rsidR="00DC7ADC" w:rsidRPr="00540A46" w:rsidRDefault="00DC7ADC" w:rsidP="00540A46">
      <w:pPr>
        <w:spacing w:before="240"/>
        <w:jc w:val="both"/>
        <w:rPr>
          <w:szCs w:val="24"/>
          <w:lang w:val="en-US"/>
        </w:rPr>
      </w:pPr>
    </w:p>
    <w:sectPr w:rsidR="00DC7ADC" w:rsidRPr="00540A46" w:rsidSect="0060154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5D59E" w14:textId="77777777" w:rsidR="00166EA2" w:rsidRDefault="00166EA2" w:rsidP="0060154B">
      <w:pPr>
        <w:spacing w:after="0" w:line="240" w:lineRule="auto"/>
      </w:pPr>
      <w:r>
        <w:separator/>
      </w:r>
    </w:p>
  </w:endnote>
  <w:endnote w:type="continuationSeparator" w:id="0">
    <w:p w14:paraId="6D538555" w14:textId="77777777" w:rsidR="00166EA2" w:rsidRDefault="00166EA2" w:rsidP="0060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w Cen MT">
    <w:charset w:val="00"/>
    <w:family w:val="swiss"/>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12447"/>
      <w:docPartObj>
        <w:docPartGallery w:val="Page Numbers (Bottom of Page)"/>
        <w:docPartUnique/>
      </w:docPartObj>
    </w:sdtPr>
    <w:sdtEndPr>
      <w:rPr>
        <w:noProof/>
      </w:rPr>
    </w:sdtEndPr>
    <w:sdtContent>
      <w:p w14:paraId="64B18CD0" w14:textId="77777777" w:rsidR="001A4455" w:rsidRDefault="001A4455">
        <w:pPr>
          <w:pStyle w:val="Footer"/>
          <w:jc w:val="center"/>
        </w:pPr>
        <w:r>
          <w:fldChar w:fldCharType="begin"/>
        </w:r>
        <w:r>
          <w:instrText xml:space="preserve"> PAGE   \* MERGEFORMAT </w:instrText>
        </w:r>
        <w:r>
          <w:fldChar w:fldCharType="separate"/>
        </w:r>
        <w:r w:rsidR="005061E7">
          <w:rPr>
            <w:noProof/>
          </w:rPr>
          <w:t>2</w:t>
        </w:r>
        <w:r>
          <w:rPr>
            <w:noProof/>
          </w:rPr>
          <w:fldChar w:fldCharType="end"/>
        </w:r>
      </w:p>
    </w:sdtContent>
  </w:sdt>
  <w:p w14:paraId="0A73FAF5" w14:textId="77777777" w:rsidR="001A4455" w:rsidRDefault="001A4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379997"/>
      <w:docPartObj>
        <w:docPartGallery w:val="Page Numbers (Bottom of Page)"/>
        <w:docPartUnique/>
      </w:docPartObj>
    </w:sdtPr>
    <w:sdtEndPr>
      <w:rPr>
        <w:noProof/>
      </w:rPr>
    </w:sdtEndPr>
    <w:sdtContent>
      <w:p w14:paraId="1DDA94A4" w14:textId="77777777" w:rsidR="001A4455" w:rsidRDefault="001A4455">
        <w:pPr>
          <w:pStyle w:val="Footer"/>
          <w:jc w:val="center"/>
        </w:pPr>
        <w:r>
          <w:fldChar w:fldCharType="begin"/>
        </w:r>
        <w:r>
          <w:instrText xml:space="preserve"> PAGE   \* MERGEFORMAT </w:instrText>
        </w:r>
        <w:r>
          <w:fldChar w:fldCharType="separate"/>
        </w:r>
        <w:r w:rsidR="005061E7">
          <w:rPr>
            <w:noProof/>
          </w:rPr>
          <w:t>11</w:t>
        </w:r>
        <w:r>
          <w:rPr>
            <w:noProof/>
          </w:rPr>
          <w:fldChar w:fldCharType="end"/>
        </w:r>
      </w:p>
    </w:sdtContent>
  </w:sdt>
  <w:p w14:paraId="65851BFC" w14:textId="77777777" w:rsidR="001A4455" w:rsidRDefault="001A4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C809F" w14:textId="77777777" w:rsidR="00166EA2" w:rsidRDefault="00166EA2" w:rsidP="0060154B">
      <w:pPr>
        <w:spacing w:after="0" w:line="240" w:lineRule="auto"/>
      </w:pPr>
      <w:r>
        <w:separator/>
      </w:r>
    </w:p>
  </w:footnote>
  <w:footnote w:type="continuationSeparator" w:id="0">
    <w:p w14:paraId="241F239B" w14:textId="77777777" w:rsidR="00166EA2" w:rsidRDefault="00166EA2" w:rsidP="00601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35813" w14:textId="77777777" w:rsidR="001A4455" w:rsidRDefault="00166EA2">
    <w:pPr>
      <w:pStyle w:val="Header"/>
    </w:pPr>
    <w:r>
      <w:rPr>
        <w:noProof/>
      </w:rPr>
      <w:pict w14:anchorId="705230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61141" o:spid="_x0000_s2050" type="#_x0000_t136" style="position:absolute;margin-left:0;margin-top:0;width:578.4pt;height:57.8pt;rotation:315;z-index:-251655168;mso-position-horizontal:center;mso-position-horizontal-relative:margin;mso-position-vertical:center;mso-position-vertical-relative:margin" o:allowincell="f" fillcolor="silver" stroked="f">
          <v:fill opacity=".5"/>
          <v:textpath style="font-family:&quot;Times New Roman&quot;;font-size:1pt" string="Draft for Discu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E5C95" w14:textId="77777777" w:rsidR="001A4455" w:rsidRDefault="00166EA2">
    <w:pPr>
      <w:pStyle w:val="Header"/>
    </w:pPr>
    <w:r>
      <w:rPr>
        <w:noProof/>
      </w:rPr>
      <w:pict w14:anchorId="1C2318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61142" o:spid="_x0000_s2051" type="#_x0000_t136" style="position:absolute;margin-left:0;margin-top:0;width:578.4pt;height:57.8pt;rotation:315;z-index:-251653120;mso-position-horizontal:center;mso-position-horizontal-relative:margin;mso-position-vertical:center;mso-position-vertical-relative:margin" o:allowincell="f" fillcolor="silver" stroked="f">
          <v:fill opacity=".5"/>
          <v:textpath style="font-family:&quot;Times New Roman&quot;;font-size:1pt" string="Draft for Discu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56AAD" w14:textId="77777777" w:rsidR="001A4455" w:rsidRDefault="00166EA2">
    <w:pPr>
      <w:pStyle w:val="Header"/>
    </w:pPr>
    <w:r>
      <w:rPr>
        <w:noProof/>
      </w:rPr>
      <w:pict w14:anchorId="097089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61140" o:spid="_x0000_s2049" type="#_x0000_t136" style="position:absolute;margin-left:0;margin-top:0;width:578.4pt;height:57.8pt;rotation:315;z-index:-251657216;mso-position-horizontal:center;mso-position-horizontal-relative:margin;mso-position-vertical:center;mso-position-vertical-relative:margin" o:allowincell="f" fillcolor="silver" stroked="f">
          <v:fill opacity=".5"/>
          <v:textpath style="font-family:&quot;Times New Roman&quot;;font-size:1pt" string="Draft for Discu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5D6"/>
    <w:multiLevelType w:val="hybridMultilevel"/>
    <w:tmpl w:val="2466C1F0"/>
    <w:lvl w:ilvl="0" w:tplc="04090001">
      <w:start w:val="1"/>
      <w:numFmt w:val="bullet"/>
      <w:lvlText w:val=""/>
      <w:lvlJc w:val="left"/>
      <w:pPr>
        <w:ind w:left="1080" w:hanging="360"/>
      </w:pPr>
      <w:rPr>
        <w:rFonts w:ascii="Symbol" w:hAnsi="Symbol"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01402176"/>
    <w:multiLevelType w:val="hybridMultilevel"/>
    <w:tmpl w:val="EEEEBFFE"/>
    <w:lvl w:ilvl="0" w:tplc="C3AC32BE">
      <w:start w:val="1"/>
      <w:numFmt w:val="decimal"/>
      <w:suff w:val="space"/>
      <w:lvlText w:val="%1."/>
      <w:lvlJc w:val="left"/>
      <w:pPr>
        <w:ind w:left="284" w:firstLine="76"/>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0200FA"/>
    <w:multiLevelType w:val="hybridMultilevel"/>
    <w:tmpl w:val="4E8813A0"/>
    <w:lvl w:ilvl="0" w:tplc="04090001">
      <w:start w:val="1"/>
      <w:numFmt w:val="bullet"/>
      <w:lvlText w:val=""/>
      <w:lvlJc w:val="left"/>
      <w:pPr>
        <w:ind w:left="1080" w:hanging="360"/>
      </w:pPr>
      <w:rPr>
        <w:rFonts w:ascii="Symbol" w:hAnsi="Symbol"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5490228"/>
    <w:multiLevelType w:val="hybridMultilevel"/>
    <w:tmpl w:val="E2EE5FE8"/>
    <w:lvl w:ilvl="0" w:tplc="3264856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7BC54DD"/>
    <w:multiLevelType w:val="hybridMultilevel"/>
    <w:tmpl w:val="CFBE33BA"/>
    <w:lvl w:ilvl="0" w:tplc="23584462">
      <w:start w:val="1"/>
      <w:numFmt w:val="lowerLetter"/>
      <w:lvlText w:val="%1."/>
      <w:lvlJc w:val="left"/>
      <w:pPr>
        <w:ind w:left="459" w:hanging="459"/>
      </w:pPr>
      <w:rPr>
        <w:rFonts w:cs="Times New Roman" w:hint="default"/>
      </w:rPr>
    </w:lvl>
    <w:lvl w:ilvl="1" w:tplc="20000019" w:tentative="1">
      <w:start w:val="1"/>
      <w:numFmt w:val="lowerLetter"/>
      <w:lvlText w:val="%2."/>
      <w:lvlJc w:val="left"/>
      <w:pPr>
        <w:ind w:left="972" w:hanging="360"/>
      </w:pPr>
      <w:rPr>
        <w:rFonts w:cs="Times New Roman"/>
      </w:rPr>
    </w:lvl>
    <w:lvl w:ilvl="2" w:tplc="2000001B" w:tentative="1">
      <w:start w:val="1"/>
      <w:numFmt w:val="lowerRoman"/>
      <w:lvlText w:val="%3."/>
      <w:lvlJc w:val="right"/>
      <w:pPr>
        <w:ind w:left="1692" w:hanging="180"/>
      </w:pPr>
      <w:rPr>
        <w:rFonts w:cs="Times New Roman"/>
      </w:rPr>
    </w:lvl>
    <w:lvl w:ilvl="3" w:tplc="2000000F" w:tentative="1">
      <w:start w:val="1"/>
      <w:numFmt w:val="decimal"/>
      <w:lvlText w:val="%4."/>
      <w:lvlJc w:val="left"/>
      <w:pPr>
        <w:ind w:left="2412" w:hanging="360"/>
      </w:pPr>
      <w:rPr>
        <w:rFonts w:cs="Times New Roman"/>
      </w:rPr>
    </w:lvl>
    <w:lvl w:ilvl="4" w:tplc="20000019" w:tentative="1">
      <w:start w:val="1"/>
      <w:numFmt w:val="lowerLetter"/>
      <w:lvlText w:val="%5."/>
      <w:lvlJc w:val="left"/>
      <w:pPr>
        <w:ind w:left="3132" w:hanging="360"/>
      </w:pPr>
      <w:rPr>
        <w:rFonts w:cs="Times New Roman"/>
      </w:rPr>
    </w:lvl>
    <w:lvl w:ilvl="5" w:tplc="2000001B" w:tentative="1">
      <w:start w:val="1"/>
      <w:numFmt w:val="lowerRoman"/>
      <w:lvlText w:val="%6."/>
      <w:lvlJc w:val="right"/>
      <w:pPr>
        <w:ind w:left="3852" w:hanging="180"/>
      </w:pPr>
      <w:rPr>
        <w:rFonts w:cs="Times New Roman"/>
      </w:rPr>
    </w:lvl>
    <w:lvl w:ilvl="6" w:tplc="2000000F" w:tentative="1">
      <w:start w:val="1"/>
      <w:numFmt w:val="decimal"/>
      <w:lvlText w:val="%7."/>
      <w:lvlJc w:val="left"/>
      <w:pPr>
        <w:ind w:left="4572" w:hanging="360"/>
      </w:pPr>
      <w:rPr>
        <w:rFonts w:cs="Times New Roman"/>
      </w:rPr>
    </w:lvl>
    <w:lvl w:ilvl="7" w:tplc="20000019" w:tentative="1">
      <w:start w:val="1"/>
      <w:numFmt w:val="lowerLetter"/>
      <w:lvlText w:val="%8."/>
      <w:lvlJc w:val="left"/>
      <w:pPr>
        <w:ind w:left="5292" w:hanging="360"/>
      </w:pPr>
      <w:rPr>
        <w:rFonts w:cs="Times New Roman"/>
      </w:rPr>
    </w:lvl>
    <w:lvl w:ilvl="8" w:tplc="2000001B" w:tentative="1">
      <w:start w:val="1"/>
      <w:numFmt w:val="lowerRoman"/>
      <w:lvlText w:val="%9."/>
      <w:lvlJc w:val="right"/>
      <w:pPr>
        <w:ind w:left="6012" w:hanging="180"/>
      </w:pPr>
      <w:rPr>
        <w:rFonts w:cs="Times New Roman"/>
      </w:rPr>
    </w:lvl>
  </w:abstractNum>
  <w:abstractNum w:abstractNumId="5" w15:restartNumberingAfterBreak="0">
    <w:nsid w:val="09EC573D"/>
    <w:multiLevelType w:val="multilevel"/>
    <w:tmpl w:val="4B464D5E"/>
    <w:lvl w:ilvl="0">
      <w:start w:val="1"/>
      <w:numFmt w:val="lowerLetter"/>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A4A5818"/>
    <w:multiLevelType w:val="multilevel"/>
    <w:tmpl w:val="1A6C21C2"/>
    <w:lvl w:ilvl="0">
      <w:start w:val="1"/>
      <w:numFmt w:val="lowerRoman"/>
      <w:lvlText w:val="%1."/>
      <w:lvlJc w:val="right"/>
      <w:pPr>
        <w:ind w:left="938" w:hanging="360"/>
      </w:pPr>
    </w:lvl>
    <w:lvl w:ilvl="1">
      <w:start w:val="1"/>
      <w:numFmt w:val="decimal"/>
      <w:lvlText w:val="%1.%2."/>
      <w:lvlJc w:val="left"/>
      <w:pPr>
        <w:ind w:left="1578" w:hanging="432"/>
      </w:pPr>
    </w:lvl>
    <w:lvl w:ilvl="2">
      <w:start w:val="1"/>
      <w:numFmt w:val="decimal"/>
      <w:lvlText w:val="%1.%2.%3."/>
      <w:lvlJc w:val="left"/>
      <w:pPr>
        <w:ind w:left="1802" w:hanging="504"/>
      </w:pPr>
    </w:lvl>
    <w:lvl w:ilvl="3">
      <w:start w:val="1"/>
      <w:numFmt w:val="decimal"/>
      <w:lvlText w:val="%1.%2.%3.%4."/>
      <w:lvlJc w:val="left"/>
      <w:pPr>
        <w:ind w:left="2306" w:hanging="648"/>
      </w:pPr>
    </w:lvl>
    <w:lvl w:ilvl="4">
      <w:start w:val="1"/>
      <w:numFmt w:val="decimal"/>
      <w:lvlText w:val="%1.%2.%3.%4.%5."/>
      <w:lvlJc w:val="left"/>
      <w:pPr>
        <w:ind w:left="2810" w:hanging="792"/>
      </w:pPr>
    </w:lvl>
    <w:lvl w:ilvl="5">
      <w:start w:val="1"/>
      <w:numFmt w:val="decimal"/>
      <w:lvlText w:val="%1.%2.%3.%4.%5.%6."/>
      <w:lvlJc w:val="left"/>
      <w:pPr>
        <w:ind w:left="3314" w:hanging="936"/>
      </w:pPr>
    </w:lvl>
    <w:lvl w:ilvl="6">
      <w:start w:val="1"/>
      <w:numFmt w:val="decimal"/>
      <w:lvlText w:val="%1.%2.%3.%4.%5.%6.%7."/>
      <w:lvlJc w:val="left"/>
      <w:pPr>
        <w:ind w:left="3818" w:hanging="1080"/>
      </w:pPr>
    </w:lvl>
    <w:lvl w:ilvl="7">
      <w:start w:val="1"/>
      <w:numFmt w:val="decimal"/>
      <w:lvlText w:val="%1.%2.%3.%4.%5.%6.%7.%8."/>
      <w:lvlJc w:val="left"/>
      <w:pPr>
        <w:ind w:left="4322" w:hanging="1224"/>
      </w:pPr>
    </w:lvl>
    <w:lvl w:ilvl="8">
      <w:start w:val="1"/>
      <w:numFmt w:val="decimal"/>
      <w:lvlText w:val="%1.%2.%3.%4.%5.%6.%7.%8.%9."/>
      <w:lvlJc w:val="left"/>
      <w:pPr>
        <w:ind w:left="4898" w:hanging="1440"/>
      </w:pPr>
    </w:lvl>
  </w:abstractNum>
  <w:abstractNum w:abstractNumId="7" w15:restartNumberingAfterBreak="0">
    <w:nsid w:val="0EE80D9C"/>
    <w:multiLevelType w:val="hybridMultilevel"/>
    <w:tmpl w:val="7E8EB314"/>
    <w:lvl w:ilvl="0" w:tplc="98DCD6D2">
      <w:start w:val="1"/>
      <w:numFmt w:val="lowerRoman"/>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FD75A22"/>
    <w:multiLevelType w:val="hybridMultilevel"/>
    <w:tmpl w:val="EEEEBFFE"/>
    <w:lvl w:ilvl="0" w:tplc="C3AC32BE">
      <w:start w:val="1"/>
      <w:numFmt w:val="decimal"/>
      <w:suff w:val="space"/>
      <w:lvlText w:val="%1."/>
      <w:lvlJc w:val="left"/>
      <w:pPr>
        <w:ind w:left="284" w:firstLine="76"/>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21F6BFF"/>
    <w:multiLevelType w:val="hybridMultilevel"/>
    <w:tmpl w:val="992CC4EA"/>
    <w:lvl w:ilvl="0" w:tplc="2000001B">
      <w:start w:val="1"/>
      <w:numFmt w:val="lowerRoman"/>
      <w:lvlText w:val="%1."/>
      <w:lvlJc w:val="right"/>
      <w:pPr>
        <w:tabs>
          <w:tab w:val="num" w:pos="720"/>
        </w:tabs>
        <w:ind w:left="720" w:hanging="360"/>
      </w:pPr>
      <w:rPr>
        <w:rFonts w:hint="default"/>
      </w:rPr>
    </w:lvl>
    <w:lvl w:ilvl="1" w:tplc="E63A056E" w:tentative="1">
      <w:start w:val="1"/>
      <w:numFmt w:val="bullet"/>
      <w:lvlText w:val="•"/>
      <w:lvlJc w:val="left"/>
      <w:pPr>
        <w:tabs>
          <w:tab w:val="num" w:pos="1440"/>
        </w:tabs>
        <w:ind w:left="1440" w:hanging="360"/>
      </w:pPr>
      <w:rPr>
        <w:rFonts w:ascii="Tw Cen MT" w:hAnsi="Tw Cen MT" w:hint="default"/>
      </w:rPr>
    </w:lvl>
    <w:lvl w:ilvl="2" w:tplc="87FA17BE" w:tentative="1">
      <w:start w:val="1"/>
      <w:numFmt w:val="bullet"/>
      <w:lvlText w:val="•"/>
      <w:lvlJc w:val="left"/>
      <w:pPr>
        <w:tabs>
          <w:tab w:val="num" w:pos="2160"/>
        </w:tabs>
        <w:ind w:left="2160" w:hanging="360"/>
      </w:pPr>
      <w:rPr>
        <w:rFonts w:ascii="Tw Cen MT" w:hAnsi="Tw Cen MT" w:hint="default"/>
      </w:rPr>
    </w:lvl>
    <w:lvl w:ilvl="3" w:tplc="34CCE872" w:tentative="1">
      <w:start w:val="1"/>
      <w:numFmt w:val="bullet"/>
      <w:lvlText w:val="•"/>
      <w:lvlJc w:val="left"/>
      <w:pPr>
        <w:tabs>
          <w:tab w:val="num" w:pos="2880"/>
        </w:tabs>
        <w:ind w:left="2880" w:hanging="360"/>
      </w:pPr>
      <w:rPr>
        <w:rFonts w:ascii="Tw Cen MT" w:hAnsi="Tw Cen MT" w:hint="default"/>
      </w:rPr>
    </w:lvl>
    <w:lvl w:ilvl="4" w:tplc="DFF200F0" w:tentative="1">
      <w:start w:val="1"/>
      <w:numFmt w:val="bullet"/>
      <w:lvlText w:val="•"/>
      <w:lvlJc w:val="left"/>
      <w:pPr>
        <w:tabs>
          <w:tab w:val="num" w:pos="3600"/>
        </w:tabs>
        <w:ind w:left="3600" w:hanging="360"/>
      </w:pPr>
      <w:rPr>
        <w:rFonts w:ascii="Tw Cen MT" w:hAnsi="Tw Cen MT" w:hint="default"/>
      </w:rPr>
    </w:lvl>
    <w:lvl w:ilvl="5" w:tplc="3594B98E" w:tentative="1">
      <w:start w:val="1"/>
      <w:numFmt w:val="bullet"/>
      <w:lvlText w:val="•"/>
      <w:lvlJc w:val="left"/>
      <w:pPr>
        <w:tabs>
          <w:tab w:val="num" w:pos="4320"/>
        </w:tabs>
        <w:ind w:left="4320" w:hanging="360"/>
      </w:pPr>
      <w:rPr>
        <w:rFonts w:ascii="Tw Cen MT" w:hAnsi="Tw Cen MT" w:hint="default"/>
      </w:rPr>
    </w:lvl>
    <w:lvl w:ilvl="6" w:tplc="1B82CC34" w:tentative="1">
      <w:start w:val="1"/>
      <w:numFmt w:val="bullet"/>
      <w:lvlText w:val="•"/>
      <w:lvlJc w:val="left"/>
      <w:pPr>
        <w:tabs>
          <w:tab w:val="num" w:pos="5040"/>
        </w:tabs>
        <w:ind w:left="5040" w:hanging="360"/>
      </w:pPr>
      <w:rPr>
        <w:rFonts w:ascii="Tw Cen MT" w:hAnsi="Tw Cen MT" w:hint="default"/>
      </w:rPr>
    </w:lvl>
    <w:lvl w:ilvl="7" w:tplc="A6440412" w:tentative="1">
      <w:start w:val="1"/>
      <w:numFmt w:val="bullet"/>
      <w:lvlText w:val="•"/>
      <w:lvlJc w:val="left"/>
      <w:pPr>
        <w:tabs>
          <w:tab w:val="num" w:pos="5760"/>
        </w:tabs>
        <w:ind w:left="5760" w:hanging="360"/>
      </w:pPr>
      <w:rPr>
        <w:rFonts w:ascii="Tw Cen MT" w:hAnsi="Tw Cen MT" w:hint="default"/>
      </w:rPr>
    </w:lvl>
    <w:lvl w:ilvl="8" w:tplc="9F120EFC" w:tentative="1">
      <w:start w:val="1"/>
      <w:numFmt w:val="bullet"/>
      <w:lvlText w:val="•"/>
      <w:lvlJc w:val="left"/>
      <w:pPr>
        <w:tabs>
          <w:tab w:val="num" w:pos="6480"/>
        </w:tabs>
        <w:ind w:left="6480" w:hanging="360"/>
      </w:pPr>
      <w:rPr>
        <w:rFonts w:ascii="Tw Cen MT" w:hAnsi="Tw Cen MT" w:hint="default"/>
      </w:rPr>
    </w:lvl>
  </w:abstractNum>
  <w:abstractNum w:abstractNumId="10" w15:restartNumberingAfterBreak="0">
    <w:nsid w:val="12A90AD6"/>
    <w:multiLevelType w:val="hybridMultilevel"/>
    <w:tmpl w:val="4A3424C4"/>
    <w:lvl w:ilvl="0" w:tplc="B706F90E">
      <w:start w:val="1"/>
      <w:numFmt w:val="decimal"/>
      <w:suff w:val="space"/>
      <w:lvlText w:val="%1."/>
      <w:lvlJc w:val="left"/>
      <w:pPr>
        <w:ind w:left="284" w:firstLine="76"/>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2CE09BB"/>
    <w:multiLevelType w:val="hybridMultilevel"/>
    <w:tmpl w:val="E43098B8"/>
    <w:lvl w:ilvl="0" w:tplc="0409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3CB023A"/>
    <w:multiLevelType w:val="hybridMultilevel"/>
    <w:tmpl w:val="19C63876"/>
    <w:lvl w:ilvl="0" w:tplc="04090017">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6D47909"/>
    <w:multiLevelType w:val="multilevel"/>
    <w:tmpl w:val="1A6C21C2"/>
    <w:lvl w:ilvl="0">
      <w:start w:val="1"/>
      <w:numFmt w:val="lowerRoman"/>
      <w:lvlText w:val="%1."/>
      <w:lvlJc w:val="right"/>
      <w:pPr>
        <w:ind w:left="938" w:hanging="360"/>
      </w:pPr>
    </w:lvl>
    <w:lvl w:ilvl="1">
      <w:start w:val="1"/>
      <w:numFmt w:val="decimal"/>
      <w:lvlText w:val="%1.%2."/>
      <w:lvlJc w:val="left"/>
      <w:pPr>
        <w:ind w:left="1578" w:hanging="432"/>
      </w:pPr>
    </w:lvl>
    <w:lvl w:ilvl="2">
      <w:start w:val="1"/>
      <w:numFmt w:val="decimal"/>
      <w:lvlText w:val="%1.%2.%3."/>
      <w:lvlJc w:val="left"/>
      <w:pPr>
        <w:ind w:left="1802" w:hanging="504"/>
      </w:pPr>
    </w:lvl>
    <w:lvl w:ilvl="3">
      <w:start w:val="1"/>
      <w:numFmt w:val="decimal"/>
      <w:lvlText w:val="%1.%2.%3.%4."/>
      <w:lvlJc w:val="left"/>
      <w:pPr>
        <w:ind w:left="2306" w:hanging="648"/>
      </w:pPr>
    </w:lvl>
    <w:lvl w:ilvl="4">
      <w:start w:val="1"/>
      <w:numFmt w:val="decimal"/>
      <w:lvlText w:val="%1.%2.%3.%4.%5."/>
      <w:lvlJc w:val="left"/>
      <w:pPr>
        <w:ind w:left="2810" w:hanging="792"/>
      </w:pPr>
    </w:lvl>
    <w:lvl w:ilvl="5">
      <w:start w:val="1"/>
      <w:numFmt w:val="decimal"/>
      <w:lvlText w:val="%1.%2.%3.%4.%5.%6."/>
      <w:lvlJc w:val="left"/>
      <w:pPr>
        <w:ind w:left="3314" w:hanging="936"/>
      </w:pPr>
    </w:lvl>
    <w:lvl w:ilvl="6">
      <w:start w:val="1"/>
      <w:numFmt w:val="decimal"/>
      <w:lvlText w:val="%1.%2.%3.%4.%5.%6.%7."/>
      <w:lvlJc w:val="left"/>
      <w:pPr>
        <w:ind w:left="3818" w:hanging="1080"/>
      </w:pPr>
    </w:lvl>
    <w:lvl w:ilvl="7">
      <w:start w:val="1"/>
      <w:numFmt w:val="decimal"/>
      <w:lvlText w:val="%1.%2.%3.%4.%5.%6.%7.%8."/>
      <w:lvlJc w:val="left"/>
      <w:pPr>
        <w:ind w:left="4322" w:hanging="1224"/>
      </w:pPr>
    </w:lvl>
    <w:lvl w:ilvl="8">
      <w:start w:val="1"/>
      <w:numFmt w:val="decimal"/>
      <w:lvlText w:val="%1.%2.%3.%4.%5.%6.%7.%8.%9."/>
      <w:lvlJc w:val="left"/>
      <w:pPr>
        <w:ind w:left="4898" w:hanging="1440"/>
      </w:pPr>
    </w:lvl>
  </w:abstractNum>
  <w:abstractNum w:abstractNumId="14" w15:restartNumberingAfterBreak="0">
    <w:nsid w:val="17804D15"/>
    <w:multiLevelType w:val="hybridMultilevel"/>
    <w:tmpl w:val="B74A4720"/>
    <w:lvl w:ilvl="0" w:tplc="E774EFB2">
      <w:start w:val="1"/>
      <w:numFmt w:val="lowerRoman"/>
      <w:lvlText w:val="%1."/>
      <w:lvlJc w:val="right"/>
      <w:pPr>
        <w:tabs>
          <w:tab w:val="num" w:pos="720"/>
        </w:tabs>
        <w:ind w:left="720" w:hanging="360"/>
      </w:pPr>
    </w:lvl>
    <w:lvl w:ilvl="1" w:tplc="228E1CA4" w:tentative="1">
      <w:start w:val="1"/>
      <w:numFmt w:val="lowerRoman"/>
      <w:lvlText w:val="%2."/>
      <w:lvlJc w:val="right"/>
      <w:pPr>
        <w:tabs>
          <w:tab w:val="num" w:pos="1440"/>
        </w:tabs>
        <w:ind w:left="1440" w:hanging="360"/>
      </w:pPr>
    </w:lvl>
    <w:lvl w:ilvl="2" w:tplc="4850B106" w:tentative="1">
      <w:start w:val="1"/>
      <w:numFmt w:val="lowerRoman"/>
      <w:lvlText w:val="%3."/>
      <w:lvlJc w:val="right"/>
      <w:pPr>
        <w:tabs>
          <w:tab w:val="num" w:pos="2160"/>
        </w:tabs>
        <w:ind w:left="2160" w:hanging="360"/>
      </w:pPr>
    </w:lvl>
    <w:lvl w:ilvl="3" w:tplc="D8D03310" w:tentative="1">
      <w:start w:val="1"/>
      <w:numFmt w:val="lowerRoman"/>
      <w:lvlText w:val="%4."/>
      <w:lvlJc w:val="right"/>
      <w:pPr>
        <w:tabs>
          <w:tab w:val="num" w:pos="2880"/>
        </w:tabs>
        <w:ind w:left="2880" w:hanging="360"/>
      </w:pPr>
    </w:lvl>
    <w:lvl w:ilvl="4" w:tplc="5622AADE" w:tentative="1">
      <w:start w:val="1"/>
      <w:numFmt w:val="lowerRoman"/>
      <w:lvlText w:val="%5."/>
      <w:lvlJc w:val="right"/>
      <w:pPr>
        <w:tabs>
          <w:tab w:val="num" w:pos="3600"/>
        </w:tabs>
        <w:ind w:left="3600" w:hanging="360"/>
      </w:pPr>
    </w:lvl>
    <w:lvl w:ilvl="5" w:tplc="A0BCB73E" w:tentative="1">
      <w:start w:val="1"/>
      <w:numFmt w:val="lowerRoman"/>
      <w:lvlText w:val="%6."/>
      <w:lvlJc w:val="right"/>
      <w:pPr>
        <w:tabs>
          <w:tab w:val="num" w:pos="4320"/>
        </w:tabs>
        <w:ind w:left="4320" w:hanging="360"/>
      </w:pPr>
    </w:lvl>
    <w:lvl w:ilvl="6" w:tplc="3F981FBA" w:tentative="1">
      <w:start w:val="1"/>
      <w:numFmt w:val="lowerRoman"/>
      <w:lvlText w:val="%7."/>
      <w:lvlJc w:val="right"/>
      <w:pPr>
        <w:tabs>
          <w:tab w:val="num" w:pos="5040"/>
        </w:tabs>
        <w:ind w:left="5040" w:hanging="360"/>
      </w:pPr>
    </w:lvl>
    <w:lvl w:ilvl="7" w:tplc="811EC3DC" w:tentative="1">
      <w:start w:val="1"/>
      <w:numFmt w:val="lowerRoman"/>
      <w:lvlText w:val="%8."/>
      <w:lvlJc w:val="right"/>
      <w:pPr>
        <w:tabs>
          <w:tab w:val="num" w:pos="5760"/>
        </w:tabs>
        <w:ind w:left="5760" w:hanging="360"/>
      </w:pPr>
    </w:lvl>
    <w:lvl w:ilvl="8" w:tplc="65F27824" w:tentative="1">
      <w:start w:val="1"/>
      <w:numFmt w:val="lowerRoman"/>
      <w:lvlText w:val="%9."/>
      <w:lvlJc w:val="right"/>
      <w:pPr>
        <w:tabs>
          <w:tab w:val="num" w:pos="6480"/>
        </w:tabs>
        <w:ind w:left="6480" w:hanging="360"/>
      </w:pPr>
    </w:lvl>
  </w:abstractNum>
  <w:abstractNum w:abstractNumId="15" w15:restartNumberingAfterBreak="0">
    <w:nsid w:val="19DA7180"/>
    <w:multiLevelType w:val="hybridMultilevel"/>
    <w:tmpl w:val="85C2DFB0"/>
    <w:lvl w:ilvl="0" w:tplc="20000019">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1A624CC4"/>
    <w:multiLevelType w:val="hybridMultilevel"/>
    <w:tmpl w:val="9AB0EEEA"/>
    <w:lvl w:ilvl="0" w:tplc="98DCD6D2">
      <w:start w:val="1"/>
      <w:numFmt w:val="lowerRoman"/>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1DFA32E2"/>
    <w:multiLevelType w:val="hybridMultilevel"/>
    <w:tmpl w:val="EAEA90A0"/>
    <w:lvl w:ilvl="0" w:tplc="C3AC32BE">
      <w:start w:val="1"/>
      <w:numFmt w:val="decimal"/>
      <w:suff w:val="space"/>
      <w:lvlText w:val="%1."/>
      <w:lvlJc w:val="left"/>
      <w:pPr>
        <w:ind w:left="284" w:firstLine="76"/>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00775E2"/>
    <w:multiLevelType w:val="multilevel"/>
    <w:tmpl w:val="49E06AA8"/>
    <w:lvl w:ilvl="0">
      <w:start w:val="1"/>
      <w:numFmt w:val="decimal"/>
      <w:lvlText w:val="%1.0"/>
      <w:lvlJc w:val="left"/>
      <w:pPr>
        <w:ind w:left="360" w:hanging="360"/>
      </w:pPr>
      <w:rPr>
        <w:rFonts w:hint="default"/>
      </w:rPr>
    </w:lvl>
    <w:lvl w:ilvl="1">
      <w:start w:val="1"/>
      <w:numFmt w:val="decimal"/>
      <w:lvlText w:val="%1.%2"/>
      <w:lvlJc w:val="left"/>
      <w:pPr>
        <w:ind w:left="851" w:hanging="131"/>
      </w:pPr>
      <w:rPr>
        <w:rFonts w:hint="default"/>
      </w:rPr>
    </w:lvl>
    <w:lvl w:ilvl="2">
      <w:start w:val="1"/>
      <w:numFmt w:val="lowerRoman"/>
      <w:lvlText w:val="%3."/>
      <w:lvlJc w:val="righ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0E2341D"/>
    <w:multiLevelType w:val="multilevel"/>
    <w:tmpl w:val="7EDE6C90"/>
    <w:lvl w:ilvl="0">
      <w:start w:val="1"/>
      <w:numFmt w:val="decimal"/>
      <w:lvlText w:val="%1.0"/>
      <w:lvlJc w:val="left"/>
      <w:pPr>
        <w:ind w:left="360" w:hanging="360"/>
      </w:pPr>
      <w:rPr>
        <w:rFonts w:hint="default"/>
      </w:rPr>
    </w:lvl>
    <w:lvl w:ilvl="1">
      <w:start w:val="1"/>
      <w:numFmt w:val="decimal"/>
      <w:lvlText w:val="%1.%2"/>
      <w:lvlJc w:val="left"/>
      <w:pPr>
        <w:ind w:left="851" w:hanging="131"/>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13476FD"/>
    <w:multiLevelType w:val="hybridMultilevel"/>
    <w:tmpl w:val="589E322E"/>
    <w:lvl w:ilvl="0" w:tplc="98DCD6D2">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2A67260"/>
    <w:multiLevelType w:val="hybridMultilevel"/>
    <w:tmpl w:val="74A8DE62"/>
    <w:lvl w:ilvl="0" w:tplc="C3AC32BE">
      <w:start w:val="1"/>
      <w:numFmt w:val="decimal"/>
      <w:suff w:val="space"/>
      <w:lvlText w:val="%1."/>
      <w:lvlJc w:val="left"/>
      <w:pPr>
        <w:ind w:left="284" w:firstLine="76"/>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239364CA"/>
    <w:multiLevelType w:val="hybridMultilevel"/>
    <w:tmpl w:val="6BE257C8"/>
    <w:lvl w:ilvl="0" w:tplc="20000019">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5597BD3"/>
    <w:multiLevelType w:val="hybridMultilevel"/>
    <w:tmpl w:val="B6B6EF1E"/>
    <w:lvl w:ilvl="0" w:tplc="20000019">
      <w:start w:val="1"/>
      <w:numFmt w:val="lowerLetter"/>
      <w:lvlText w:val="%1."/>
      <w:lvlJc w:val="left"/>
      <w:pPr>
        <w:ind w:left="360" w:hanging="360"/>
      </w:p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25E32595"/>
    <w:multiLevelType w:val="multilevel"/>
    <w:tmpl w:val="EA9C1E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87E1A6A"/>
    <w:multiLevelType w:val="hybridMultilevel"/>
    <w:tmpl w:val="1F4E6A16"/>
    <w:lvl w:ilvl="0" w:tplc="2000001B">
      <w:start w:val="1"/>
      <w:numFmt w:val="lowerRoman"/>
      <w:lvlText w:val="%1."/>
      <w:lvlJc w:val="righ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28AA3CBD"/>
    <w:multiLevelType w:val="hybridMultilevel"/>
    <w:tmpl w:val="B6B6EF1E"/>
    <w:lvl w:ilvl="0" w:tplc="20000019">
      <w:start w:val="1"/>
      <w:numFmt w:val="lowerLetter"/>
      <w:lvlText w:val="%1."/>
      <w:lvlJc w:val="left"/>
      <w:pPr>
        <w:ind w:left="360" w:hanging="360"/>
      </w:p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2938013B"/>
    <w:multiLevelType w:val="hybridMultilevel"/>
    <w:tmpl w:val="DA103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DA7E33"/>
    <w:multiLevelType w:val="hybridMultilevel"/>
    <w:tmpl w:val="A21211B8"/>
    <w:lvl w:ilvl="0" w:tplc="0FA0B46E">
      <w:start w:val="1"/>
      <w:numFmt w:val="decimal"/>
      <w:lvlText w:val="%1."/>
      <w:lvlJc w:val="left"/>
      <w:pPr>
        <w:ind w:left="360" w:hanging="360"/>
      </w:pPr>
      <w:rPr>
        <w:b w:val="0"/>
        <w:color w:val="auto"/>
      </w:rPr>
    </w:lvl>
    <w:lvl w:ilvl="1" w:tplc="174ACB82">
      <w:start w:val="1"/>
      <w:numFmt w:val="lowerRoman"/>
      <w:lvlText w:val="%2)"/>
      <w:lvlJc w:val="left"/>
      <w:pPr>
        <w:ind w:left="1440" w:hanging="720"/>
      </w:pPr>
      <w:rPr>
        <w:rFonts w:eastAsiaTheme="minorHAnsi" w:hint="default"/>
        <w:color w:val="000000" w:themeColor="text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F116118"/>
    <w:multiLevelType w:val="hybridMultilevel"/>
    <w:tmpl w:val="2B1C2838"/>
    <w:lvl w:ilvl="0" w:tplc="42F41F6E">
      <w:start w:val="1"/>
      <w:numFmt w:val="decimal"/>
      <w:lvlText w:val="%1."/>
      <w:lvlJc w:val="left"/>
      <w:pPr>
        <w:tabs>
          <w:tab w:val="num" w:pos="720"/>
        </w:tabs>
        <w:ind w:left="720" w:hanging="360"/>
      </w:pPr>
    </w:lvl>
    <w:lvl w:ilvl="1" w:tplc="24568294" w:tentative="1">
      <w:start w:val="1"/>
      <w:numFmt w:val="decimal"/>
      <w:lvlText w:val="%2."/>
      <w:lvlJc w:val="left"/>
      <w:pPr>
        <w:tabs>
          <w:tab w:val="num" w:pos="1440"/>
        </w:tabs>
        <w:ind w:left="1440" w:hanging="360"/>
      </w:pPr>
    </w:lvl>
    <w:lvl w:ilvl="2" w:tplc="0CEE801C" w:tentative="1">
      <w:start w:val="1"/>
      <w:numFmt w:val="decimal"/>
      <w:lvlText w:val="%3."/>
      <w:lvlJc w:val="left"/>
      <w:pPr>
        <w:tabs>
          <w:tab w:val="num" w:pos="2160"/>
        </w:tabs>
        <w:ind w:left="2160" w:hanging="360"/>
      </w:pPr>
    </w:lvl>
    <w:lvl w:ilvl="3" w:tplc="2904CD8E" w:tentative="1">
      <w:start w:val="1"/>
      <w:numFmt w:val="decimal"/>
      <w:lvlText w:val="%4."/>
      <w:lvlJc w:val="left"/>
      <w:pPr>
        <w:tabs>
          <w:tab w:val="num" w:pos="2880"/>
        </w:tabs>
        <w:ind w:left="2880" w:hanging="360"/>
      </w:pPr>
    </w:lvl>
    <w:lvl w:ilvl="4" w:tplc="41A82F6A" w:tentative="1">
      <w:start w:val="1"/>
      <w:numFmt w:val="decimal"/>
      <w:lvlText w:val="%5."/>
      <w:lvlJc w:val="left"/>
      <w:pPr>
        <w:tabs>
          <w:tab w:val="num" w:pos="3600"/>
        </w:tabs>
        <w:ind w:left="3600" w:hanging="360"/>
      </w:pPr>
    </w:lvl>
    <w:lvl w:ilvl="5" w:tplc="7082AB4C" w:tentative="1">
      <w:start w:val="1"/>
      <w:numFmt w:val="decimal"/>
      <w:lvlText w:val="%6."/>
      <w:lvlJc w:val="left"/>
      <w:pPr>
        <w:tabs>
          <w:tab w:val="num" w:pos="4320"/>
        </w:tabs>
        <w:ind w:left="4320" w:hanging="360"/>
      </w:pPr>
    </w:lvl>
    <w:lvl w:ilvl="6" w:tplc="10A4AFA0" w:tentative="1">
      <w:start w:val="1"/>
      <w:numFmt w:val="decimal"/>
      <w:lvlText w:val="%7."/>
      <w:lvlJc w:val="left"/>
      <w:pPr>
        <w:tabs>
          <w:tab w:val="num" w:pos="5040"/>
        </w:tabs>
        <w:ind w:left="5040" w:hanging="360"/>
      </w:pPr>
    </w:lvl>
    <w:lvl w:ilvl="7" w:tplc="3982A056" w:tentative="1">
      <w:start w:val="1"/>
      <w:numFmt w:val="decimal"/>
      <w:lvlText w:val="%8."/>
      <w:lvlJc w:val="left"/>
      <w:pPr>
        <w:tabs>
          <w:tab w:val="num" w:pos="5760"/>
        </w:tabs>
        <w:ind w:left="5760" w:hanging="360"/>
      </w:pPr>
    </w:lvl>
    <w:lvl w:ilvl="8" w:tplc="85326668" w:tentative="1">
      <w:start w:val="1"/>
      <w:numFmt w:val="decimal"/>
      <w:lvlText w:val="%9."/>
      <w:lvlJc w:val="left"/>
      <w:pPr>
        <w:tabs>
          <w:tab w:val="num" w:pos="6480"/>
        </w:tabs>
        <w:ind w:left="6480" w:hanging="360"/>
      </w:pPr>
    </w:lvl>
  </w:abstractNum>
  <w:abstractNum w:abstractNumId="30" w15:restartNumberingAfterBreak="0">
    <w:nsid w:val="35402029"/>
    <w:multiLevelType w:val="hybridMultilevel"/>
    <w:tmpl w:val="E278BF20"/>
    <w:lvl w:ilvl="0" w:tplc="2000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354E298B"/>
    <w:multiLevelType w:val="hybridMultilevel"/>
    <w:tmpl w:val="C99866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E940D7"/>
    <w:multiLevelType w:val="hybridMultilevel"/>
    <w:tmpl w:val="6FEABDCA"/>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386E25B5"/>
    <w:multiLevelType w:val="multilevel"/>
    <w:tmpl w:val="B01EFA2C"/>
    <w:lvl w:ilvl="0">
      <w:start w:val="1"/>
      <w:numFmt w:val="decimal"/>
      <w:lvlText w:val="%1.0"/>
      <w:lvlJc w:val="left"/>
      <w:pPr>
        <w:ind w:left="360" w:hanging="360"/>
      </w:pPr>
      <w:rPr>
        <w:rFonts w:hint="default"/>
      </w:rPr>
    </w:lvl>
    <w:lvl w:ilvl="1">
      <w:start w:val="1"/>
      <w:numFmt w:val="decimal"/>
      <w:lvlText w:val="%1.%2"/>
      <w:lvlJc w:val="left"/>
      <w:pPr>
        <w:ind w:left="851" w:hanging="131"/>
      </w:pPr>
      <w:rPr>
        <w:rFonts w:hint="default"/>
      </w:rPr>
    </w:lvl>
    <w:lvl w:ilvl="2">
      <w:start w:val="1"/>
      <w:numFmt w:val="lowerRoman"/>
      <w:lvlText w:val="%3."/>
      <w:lvlJc w:val="righ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3CE137F3"/>
    <w:multiLevelType w:val="hybridMultilevel"/>
    <w:tmpl w:val="AE30FACC"/>
    <w:lvl w:ilvl="0" w:tplc="08D0868C">
      <w:start w:val="1"/>
      <w:numFmt w:val="decimal"/>
      <w:suff w:val="space"/>
      <w:lvlText w:val="%1."/>
      <w:lvlJc w:val="left"/>
      <w:pPr>
        <w:ind w:left="284" w:firstLine="76"/>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3FA26661"/>
    <w:multiLevelType w:val="multilevel"/>
    <w:tmpl w:val="C9B6BF32"/>
    <w:lvl w:ilvl="0">
      <w:start w:val="1"/>
      <w:numFmt w:val="upperRoman"/>
      <w:lvlText w:val="%1."/>
      <w:lvlJc w:val="right"/>
      <w:pPr>
        <w:ind w:left="360" w:hanging="360"/>
      </w:pPr>
      <w:rPr>
        <w:rFonts w:hint="default"/>
      </w:rPr>
    </w:lvl>
    <w:lvl w:ilvl="1">
      <w:start w:val="1"/>
      <w:numFmt w:val="decimal"/>
      <w:lvlText w:val="%1.%2"/>
      <w:lvlJc w:val="left"/>
      <w:pPr>
        <w:ind w:left="851" w:hanging="131"/>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15C26F6"/>
    <w:multiLevelType w:val="hybridMultilevel"/>
    <w:tmpl w:val="FE5806BC"/>
    <w:lvl w:ilvl="0" w:tplc="4002E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3D74ECE"/>
    <w:multiLevelType w:val="hybridMultilevel"/>
    <w:tmpl w:val="E27C677E"/>
    <w:lvl w:ilvl="0" w:tplc="00D0A7C0">
      <w:start w:val="1"/>
      <w:numFmt w:val="lowerRoman"/>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4472C49"/>
    <w:multiLevelType w:val="hybridMultilevel"/>
    <w:tmpl w:val="60E2122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9" w15:restartNumberingAfterBreak="0">
    <w:nsid w:val="456A28E0"/>
    <w:multiLevelType w:val="hybridMultilevel"/>
    <w:tmpl w:val="2B1C2838"/>
    <w:lvl w:ilvl="0" w:tplc="42F41F6E">
      <w:start w:val="1"/>
      <w:numFmt w:val="decimal"/>
      <w:lvlText w:val="%1."/>
      <w:lvlJc w:val="left"/>
      <w:pPr>
        <w:tabs>
          <w:tab w:val="num" w:pos="720"/>
        </w:tabs>
        <w:ind w:left="720" w:hanging="360"/>
      </w:pPr>
    </w:lvl>
    <w:lvl w:ilvl="1" w:tplc="24568294" w:tentative="1">
      <w:start w:val="1"/>
      <w:numFmt w:val="decimal"/>
      <w:lvlText w:val="%2."/>
      <w:lvlJc w:val="left"/>
      <w:pPr>
        <w:tabs>
          <w:tab w:val="num" w:pos="1440"/>
        </w:tabs>
        <w:ind w:left="1440" w:hanging="360"/>
      </w:pPr>
    </w:lvl>
    <w:lvl w:ilvl="2" w:tplc="0CEE801C" w:tentative="1">
      <w:start w:val="1"/>
      <w:numFmt w:val="decimal"/>
      <w:lvlText w:val="%3."/>
      <w:lvlJc w:val="left"/>
      <w:pPr>
        <w:tabs>
          <w:tab w:val="num" w:pos="2160"/>
        </w:tabs>
        <w:ind w:left="2160" w:hanging="360"/>
      </w:pPr>
    </w:lvl>
    <w:lvl w:ilvl="3" w:tplc="2904CD8E" w:tentative="1">
      <w:start w:val="1"/>
      <w:numFmt w:val="decimal"/>
      <w:lvlText w:val="%4."/>
      <w:lvlJc w:val="left"/>
      <w:pPr>
        <w:tabs>
          <w:tab w:val="num" w:pos="2880"/>
        </w:tabs>
        <w:ind w:left="2880" w:hanging="360"/>
      </w:pPr>
    </w:lvl>
    <w:lvl w:ilvl="4" w:tplc="41A82F6A" w:tentative="1">
      <w:start w:val="1"/>
      <w:numFmt w:val="decimal"/>
      <w:lvlText w:val="%5."/>
      <w:lvlJc w:val="left"/>
      <w:pPr>
        <w:tabs>
          <w:tab w:val="num" w:pos="3600"/>
        </w:tabs>
        <w:ind w:left="3600" w:hanging="360"/>
      </w:pPr>
    </w:lvl>
    <w:lvl w:ilvl="5" w:tplc="7082AB4C" w:tentative="1">
      <w:start w:val="1"/>
      <w:numFmt w:val="decimal"/>
      <w:lvlText w:val="%6."/>
      <w:lvlJc w:val="left"/>
      <w:pPr>
        <w:tabs>
          <w:tab w:val="num" w:pos="4320"/>
        </w:tabs>
        <w:ind w:left="4320" w:hanging="360"/>
      </w:pPr>
    </w:lvl>
    <w:lvl w:ilvl="6" w:tplc="10A4AFA0" w:tentative="1">
      <w:start w:val="1"/>
      <w:numFmt w:val="decimal"/>
      <w:lvlText w:val="%7."/>
      <w:lvlJc w:val="left"/>
      <w:pPr>
        <w:tabs>
          <w:tab w:val="num" w:pos="5040"/>
        </w:tabs>
        <w:ind w:left="5040" w:hanging="360"/>
      </w:pPr>
    </w:lvl>
    <w:lvl w:ilvl="7" w:tplc="3982A056" w:tentative="1">
      <w:start w:val="1"/>
      <w:numFmt w:val="decimal"/>
      <w:lvlText w:val="%8."/>
      <w:lvlJc w:val="left"/>
      <w:pPr>
        <w:tabs>
          <w:tab w:val="num" w:pos="5760"/>
        </w:tabs>
        <w:ind w:left="5760" w:hanging="360"/>
      </w:pPr>
    </w:lvl>
    <w:lvl w:ilvl="8" w:tplc="85326668" w:tentative="1">
      <w:start w:val="1"/>
      <w:numFmt w:val="decimal"/>
      <w:lvlText w:val="%9."/>
      <w:lvlJc w:val="left"/>
      <w:pPr>
        <w:tabs>
          <w:tab w:val="num" w:pos="6480"/>
        </w:tabs>
        <w:ind w:left="6480" w:hanging="360"/>
      </w:pPr>
    </w:lvl>
  </w:abstractNum>
  <w:abstractNum w:abstractNumId="40" w15:restartNumberingAfterBreak="0">
    <w:nsid w:val="47135EDC"/>
    <w:multiLevelType w:val="hybridMultilevel"/>
    <w:tmpl w:val="ADFC4274"/>
    <w:lvl w:ilvl="0" w:tplc="0409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485F37B2"/>
    <w:multiLevelType w:val="multilevel"/>
    <w:tmpl w:val="B5E0E616"/>
    <w:lvl w:ilvl="0">
      <w:start w:val="1"/>
      <w:numFmt w:val="upperRoman"/>
      <w:lvlText w:val="%1."/>
      <w:lvlJc w:val="right"/>
      <w:pPr>
        <w:ind w:left="360" w:hanging="360"/>
      </w:pPr>
      <w:rPr>
        <w:rFonts w:hint="default"/>
      </w:rPr>
    </w:lvl>
    <w:lvl w:ilvl="1">
      <w:start w:val="1"/>
      <w:numFmt w:val="decimal"/>
      <w:lvlText w:val="%1.%2"/>
      <w:lvlJc w:val="left"/>
      <w:pPr>
        <w:ind w:left="851" w:hanging="131"/>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4B2D5276"/>
    <w:multiLevelType w:val="hybridMultilevel"/>
    <w:tmpl w:val="6BECA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4FC5013D"/>
    <w:multiLevelType w:val="hybridMultilevel"/>
    <w:tmpl w:val="6FEABDCA"/>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52652575"/>
    <w:multiLevelType w:val="hybridMultilevel"/>
    <w:tmpl w:val="F2A09B86"/>
    <w:lvl w:ilvl="0" w:tplc="2000001B">
      <w:start w:val="1"/>
      <w:numFmt w:val="lowerRoman"/>
      <w:lvlText w:val="%1."/>
      <w:lvlJc w:val="right"/>
      <w:pPr>
        <w:ind w:left="2250" w:hanging="360"/>
      </w:pPr>
      <w:rPr>
        <w:rFonts w:hint="default"/>
        <w:color w:val="auto"/>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5" w15:restartNumberingAfterBreak="0">
    <w:nsid w:val="538A0E3C"/>
    <w:multiLevelType w:val="hybridMultilevel"/>
    <w:tmpl w:val="97F89F6A"/>
    <w:lvl w:ilvl="0" w:tplc="2000001B">
      <w:start w:val="1"/>
      <w:numFmt w:val="lowerRoman"/>
      <w:lvlText w:val="%1."/>
      <w:lvlJc w:val="right"/>
      <w:pPr>
        <w:ind w:left="396" w:hanging="72"/>
      </w:pPr>
    </w:lvl>
    <w:lvl w:ilvl="1" w:tplc="98DCD6D2">
      <w:start w:val="1"/>
      <w:numFmt w:val="lowerRoman"/>
      <w:lvlText w:val="%2)"/>
      <w:lvlJc w:val="left"/>
      <w:pPr>
        <w:ind w:left="330" w:hanging="360"/>
      </w:pPr>
      <w:rPr>
        <w:rFonts w:hint="default"/>
      </w:rPr>
    </w:lvl>
    <w:lvl w:ilvl="2" w:tplc="0409001B" w:tentative="1">
      <w:start w:val="1"/>
      <w:numFmt w:val="lowerRoman"/>
      <w:lvlText w:val="%3."/>
      <w:lvlJc w:val="right"/>
      <w:pPr>
        <w:ind w:left="1050" w:hanging="180"/>
      </w:pPr>
    </w:lvl>
    <w:lvl w:ilvl="3" w:tplc="0409000F" w:tentative="1">
      <w:start w:val="1"/>
      <w:numFmt w:val="decimal"/>
      <w:lvlText w:val="%4."/>
      <w:lvlJc w:val="left"/>
      <w:pPr>
        <w:ind w:left="1770" w:hanging="360"/>
      </w:pPr>
    </w:lvl>
    <w:lvl w:ilvl="4" w:tplc="04090019" w:tentative="1">
      <w:start w:val="1"/>
      <w:numFmt w:val="lowerLetter"/>
      <w:lvlText w:val="%5."/>
      <w:lvlJc w:val="left"/>
      <w:pPr>
        <w:ind w:left="2490" w:hanging="360"/>
      </w:pPr>
    </w:lvl>
    <w:lvl w:ilvl="5" w:tplc="0409001B" w:tentative="1">
      <w:start w:val="1"/>
      <w:numFmt w:val="lowerRoman"/>
      <w:lvlText w:val="%6."/>
      <w:lvlJc w:val="right"/>
      <w:pPr>
        <w:ind w:left="3210" w:hanging="180"/>
      </w:pPr>
    </w:lvl>
    <w:lvl w:ilvl="6" w:tplc="0409000F" w:tentative="1">
      <w:start w:val="1"/>
      <w:numFmt w:val="decimal"/>
      <w:lvlText w:val="%7."/>
      <w:lvlJc w:val="left"/>
      <w:pPr>
        <w:ind w:left="3930" w:hanging="360"/>
      </w:pPr>
    </w:lvl>
    <w:lvl w:ilvl="7" w:tplc="04090019" w:tentative="1">
      <w:start w:val="1"/>
      <w:numFmt w:val="lowerLetter"/>
      <w:lvlText w:val="%8."/>
      <w:lvlJc w:val="left"/>
      <w:pPr>
        <w:ind w:left="4650" w:hanging="360"/>
      </w:pPr>
    </w:lvl>
    <w:lvl w:ilvl="8" w:tplc="0409001B" w:tentative="1">
      <w:start w:val="1"/>
      <w:numFmt w:val="lowerRoman"/>
      <w:lvlText w:val="%9."/>
      <w:lvlJc w:val="right"/>
      <w:pPr>
        <w:ind w:left="5370" w:hanging="180"/>
      </w:pPr>
    </w:lvl>
  </w:abstractNum>
  <w:abstractNum w:abstractNumId="46" w15:restartNumberingAfterBreak="0">
    <w:nsid w:val="55A2708F"/>
    <w:multiLevelType w:val="hybridMultilevel"/>
    <w:tmpl w:val="EEEEBFFE"/>
    <w:lvl w:ilvl="0" w:tplc="C3AC32BE">
      <w:start w:val="1"/>
      <w:numFmt w:val="decimal"/>
      <w:suff w:val="space"/>
      <w:lvlText w:val="%1."/>
      <w:lvlJc w:val="left"/>
      <w:pPr>
        <w:ind w:left="284" w:firstLine="76"/>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5AE138DE"/>
    <w:multiLevelType w:val="hybridMultilevel"/>
    <w:tmpl w:val="6FEABDCA"/>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5FA91B99"/>
    <w:multiLevelType w:val="hybridMultilevel"/>
    <w:tmpl w:val="E1B44114"/>
    <w:lvl w:ilvl="0" w:tplc="5890036C">
      <w:start w:val="1"/>
      <w:numFmt w:val="decimal"/>
      <w:suff w:val="space"/>
      <w:lvlText w:val="%1."/>
      <w:lvlJc w:val="left"/>
      <w:pPr>
        <w:ind w:left="284" w:firstLine="76"/>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642371F9"/>
    <w:multiLevelType w:val="hybridMultilevel"/>
    <w:tmpl w:val="053C2886"/>
    <w:lvl w:ilvl="0" w:tplc="00D0A7C0">
      <w:start w:val="1"/>
      <w:numFmt w:val="lowerRoman"/>
      <w:lvlText w:val="%1)"/>
      <w:lvlJc w:val="left"/>
      <w:pPr>
        <w:ind w:left="720" w:hanging="360"/>
      </w:pPr>
      <w:rPr>
        <w:rFonts w:hint="default"/>
        <w:b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15:restartNumberingAfterBreak="0">
    <w:nsid w:val="69757986"/>
    <w:multiLevelType w:val="hybridMultilevel"/>
    <w:tmpl w:val="992CC4EA"/>
    <w:lvl w:ilvl="0" w:tplc="2000001B">
      <w:start w:val="1"/>
      <w:numFmt w:val="lowerRoman"/>
      <w:lvlText w:val="%1."/>
      <w:lvlJc w:val="right"/>
      <w:pPr>
        <w:tabs>
          <w:tab w:val="num" w:pos="1080"/>
        </w:tabs>
        <w:ind w:left="1080" w:hanging="360"/>
      </w:pPr>
      <w:rPr>
        <w:rFonts w:hint="default"/>
      </w:rPr>
    </w:lvl>
    <w:lvl w:ilvl="1" w:tplc="E63A056E" w:tentative="1">
      <w:start w:val="1"/>
      <w:numFmt w:val="bullet"/>
      <w:lvlText w:val="•"/>
      <w:lvlJc w:val="left"/>
      <w:pPr>
        <w:tabs>
          <w:tab w:val="num" w:pos="1800"/>
        </w:tabs>
        <w:ind w:left="1800" w:hanging="360"/>
      </w:pPr>
      <w:rPr>
        <w:rFonts w:ascii="Tw Cen MT" w:hAnsi="Tw Cen MT" w:hint="default"/>
      </w:rPr>
    </w:lvl>
    <w:lvl w:ilvl="2" w:tplc="87FA17BE" w:tentative="1">
      <w:start w:val="1"/>
      <w:numFmt w:val="bullet"/>
      <w:lvlText w:val="•"/>
      <w:lvlJc w:val="left"/>
      <w:pPr>
        <w:tabs>
          <w:tab w:val="num" w:pos="2520"/>
        </w:tabs>
        <w:ind w:left="2520" w:hanging="360"/>
      </w:pPr>
      <w:rPr>
        <w:rFonts w:ascii="Tw Cen MT" w:hAnsi="Tw Cen MT" w:hint="default"/>
      </w:rPr>
    </w:lvl>
    <w:lvl w:ilvl="3" w:tplc="34CCE872" w:tentative="1">
      <w:start w:val="1"/>
      <w:numFmt w:val="bullet"/>
      <w:lvlText w:val="•"/>
      <w:lvlJc w:val="left"/>
      <w:pPr>
        <w:tabs>
          <w:tab w:val="num" w:pos="3240"/>
        </w:tabs>
        <w:ind w:left="3240" w:hanging="360"/>
      </w:pPr>
      <w:rPr>
        <w:rFonts w:ascii="Tw Cen MT" w:hAnsi="Tw Cen MT" w:hint="default"/>
      </w:rPr>
    </w:lvl>
    <w:lvl w:ilvl="4" w:tplc="DFF200F0" w:tentative="1">
      <w:start w:val="1"/>
      <w:numFmt w:val="bullet"/>
      <w:lvlText w:val="•"/>
      <w:lvlJc w:val="left"/>
      <w:pPr>
        <w:tabs>
          <w:tab w:val="num" w:pos="3960"/>
        </w:tabs>
        <w:ind w:left="3960" w:hanging="360"/>
      </w:pPr>
      <w:rPr>
        <w:rFonts w:ascii="Tw Cen MT" w:hAnsi="Tw Cen MT" w:hint="default"/>
      </w:rPr>
    </w:lvl>
    <w:lvl w:ilvl="5" w:tplc="3594B98E" w:tentative="1">
      <w:start w:val="1"/>
      <w:numFmt w:val="bullet"/>
      <w:lvlText w:val="•"/>
      <w:lvlJc w:val="left"/>
      <w:pPr>
        <w:tabs>
          <w:tab w:val="num" w:pos="4680"/>
        </w:tabs>
        <w:ind w:left="4680" w:hanging="360"/>
      </w:pPr>
      <w:rPr>
        <w:rFonts w:ascii="Tw Cen MT" w:hAnsi="Tw Cen MT" w:hint="default"/>
      </w:rPr>
    </w:lvl>
    <w:lvl w:ilvl="6" w:tplc="1B82CC34" w:tentative="1">
      <w:start w:val="1"/>
      <w:numFmt w:val="bullet"/>
      <w:lvlText w:val="•"/>
      <w:lvlJc w:val="left"/>
      <w:pPr>
        <w:tabs>
          <w:tab w:val="num" w:pos="5400"/>
        </w:tabs>
        <w:ind w:left="5400" w:hanging="360"/>
      </w:pPr>
      <w:rPr>
        <w:rFonts w:ascii="Tw Cen MT" w:hAnsi="Tw Cen MT" w:hint="default"/>
      </w:rPr>
    </w:lvl>
    <w:lvl w:ilvl="7" w:tplc="A6440412" w:tentative="1">
      <w:start w:val="1"/>
      <w:numFmt w:val="bullet"/>
      <w:lvlText w:val="•"/>
      <w:lvlJc w:val="left"/>
      <w:pPr>
        <w:tabs>
          <w:tab w:val="num" w:pos="6120"/>
        </w:tabs>
        <w:ind w:left="6120" w:hanging="360"/>
      </w:pPr>
      <w:rPr>
        <w:rFonts w:ascii="Tw Cen MT" w:hAnsi="Tw Cen MT" w:hint="default"/>
      </w:rPr>
    </w:lvl>
    <w:lvl w:ilvl="8" w:tplc="9F120EFC" w:tentative="1">
      <w:start w:val="1"/>
      <w:numFmt w:val="bullet"/>
      <w:lvlText w:val="•"/>
      <w:lvlJc w:val="left"/>
      <w:pPr>
        <w:tabs>
          <w:tab w:val="num" w:pos="6840"/>
        </w:tabs>
        <w:ind w:left="6840" w:hanging="360"/>
      </w:pPr>
      <w:rPr>
        <w:rFonts w:ascii="Tw Cen MT" w:hAnsi="Tw Cen MT" w:hint="default"/>
      </w:rPr>
    </w:lvl>
  </w:abstractNum>
  <w:abstractNum w:abstractNumId="51" w15:restartNumberingAfterBreak="0">
    <w:nsid w:val="698B3E4C"/>
    <w:multiLevelType w:val="hybridMultilevel"/>
    <w:tmpl w:val="4656A81E"/>
    <w:lvl w:ilvl="0" w:tplc="37E828FC">
      <w:start w:val="1"/>
      <w:numFmt w:val="bullet"/>
      <w:lvlText w:val=""/>
      <w:lvlJc w:val="left"/>
      <w:pPr>
        <w:tabs>
          <w:tab w:val="num" w:pos="720"/>
        </w:tabs>
        <w:ind w:left="720" w:hanging="360"/>
      </w:pPr>
      <w:rPr>
        <w:rFonts w:ascii="Wingdings" w:hAnsi="Wingdings" w:hint="default"/>
      </w:rPr>
    </w:lvl>
    <w:lvl w:ilvl="1" w:tplc="AF306EB4" w:tentative="1">
      <w:start w:val="1"/>
      <w:numFmt w:val="bullet"/>
      <w:lvlText w:val=""/>
      <w:lvlJc w:val="left"/>
      <w:pPr>
        <w:tabs>
          <w:tab w:val="num" w:pos="1440"/>
        </w:tabs>
        <w:ind w:left="1440" w:hanging="360"/>
      </w:pPr>
      <w:rPr>
        <w:rFonts w:ascii="Wingdings" w:hAnsi="Wingdings" w:hint="default"/>
      </w:rPr>
    </w:lvl>
    <w:lvl w:ilvl="2" w:tplc="92A67D12" w:tentative="1">
      <w:start w:val="1"/>
      <w:numFmt w:val="bullet"/>
      <w:lvlText w:val=""/>
      <w:lvlJc w:val="left"/>
      <w:pPr>
        <w:tabs>
          <w:tab w:val="num" w:pos="2160"/>
        </w:tabs>
        <w:ind w:left="2160" w:hanging="360"/>
      </w:pPr>
      <w:rPr>
        <w:rFonts w:ascii="Wingdings" w:hAnsi="Wingdings" w:hint="default"/>
      </w:rPr>
    </w:lvl>
    <w:lvl w:ilvl="3" w:tplc="985A1A1C" w:tentative="1">
      <w:start w:val="1"/>
      <w:numFmt w:val="bullet"/>
      <w:lvlText w:val=""/>
      <w:lvlJc w:val="left"/>
      <w:pPr>
        <w:tabs>
          <w:tab w:val="num" w:pos="2880"/>
        </w:tabs>
        <w:ind w:left="2880" w:hanging="360"/>
      </w:pPr>
      <w:rPr>
        <w:rFonts w:ascii="Wingdings" w:hAnsi="Wingdings" w:hint="default"/>
      </w:rPr>
    </w:lvl>
    <w:lvl w:ilvl="4" w:tplc="F26CDAB8" w:tentative="1">
      <w:start w:val="1"/>
      <w:numFmt w:val="bullet"/>
      <w:lvlText w:val=""/>
      <w:lvlJc w:val="left"/>
      <w:pPr>
        <w:tabs>
          <w:tab w:val="num" w:pos="3600"/>
        </w:tabs>
        <w:ind w:left="3600" w:hanging="360"/>
      </w:pPr>
      <w:rPr>
        <w:rFonts w:ascii="Wingdings" w:hAnsi="Wingdings" w:hint="default"/>
      </w:rPr>
    </w:lvl>
    <w:lvl w:ilvl="5" w:tplc="41F82FB2" w:tentative="1">
      <w:start w:val="1"/>
      <w:numFmt w:val="bullet"/>
      <w:lvlText w:val=""/>
      <w:lvlJc w:val="left"/>
      <w:pPr>
        <w:tabs>
          <w:tab w:val="num" w:pos="4320"/>
        </w:tabs>
        <w:ind w:left="4320" w:hanging="360"/>
      </w:pPr>
      <w:rPr>
        <w:rFonts w:ascii="Wingdings" w:hAnsi="Wingdings" w:hint="default"/>
      </w:rPr>
    </w:lvl>
    <w:lvl w:ilvl="6" w:tplc="1892F532" w:tentative="1">
      <w:start w:val="1"/>
      <w:numFmt w:val="bullet"/>
      <w:lvlText w:val=""/>
      <w:lvlJc w:val="left"/>
      <w:pPr>
        <w:tabs>
          <w:tab w:val="num" w:pos="5040"/>
        </w:tabs>
        <w:ind w:left="5040" w:hanging="360"/>
      </w:pPr>
      <w:rPr>
        <w:rFonts w:ascii="Wingdings" w:hAnsi="Wingdings" w:hint="default"/>
      </w:rPr>
    </w:lvl>
    <w:lvl w:ilvl="7" w:tplc="2DE892BA" w:tentative="1">
      <w:start w:val="1"/>
      <w:numFmt w:val="bullet"/>
      <w:lvlText w:val=""/>
      <w:lvlJc w:val="left"/>
      <w:pPr>
        <w:tabs>
          <w:tab w:val="num" w:pos="5760"/>
        </w:tabs>
        <w:ind w:left="5760" w:hanging="360"/>
      </w:pPr>
      <w:rPr>
        <w:rFonts w:ascii="Wingdings" w:hAnsi="Wingdings" w:hint="default"/>
      </w:rPr>
    </w:lvl>
    <w:lvl w:ilvl="8" w:tplc="7F0A2CEC"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A963992"/>
    <w:multiLevelType w:val="hybridMultilevel"/>
    <w:tmpl w:val="8EDC2AA2"/>
    <w:lvl w:ilvl="0" w:tplc="0409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3" w15:restartNumberingAfterBreak="0">
    <w:nsid w:val="6AA51714"/>
    <w:multiLevelType w:val="hybridMultilevel"/>
    <w:tmpl w:val="3612ABF8"/>
    <w:lvl w:ilvl="0" w:tplc="20000019">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4" w15:restartNumberingAfterBreak="0">
    <w:nsid w:val="6CF960F2"/>
    <w:multiLevelType w:val="hybridMultilevel"/>
    <w:tmpl w:val="C2AA8C30"/>
    <w:lvl w:ilvl="0" w:tplc="98DCD6D2">
      <w:start w:val="1"/>
      <w:numFmt w:val="lowerRoman"/>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5" w15:restartNumberingAfterBreak="0">
    <w:nsid w:val="6DA9394C"/>
    <w:multiLevelType w:val="hybridMultilevel"/>
    <w:tmpl w:val="AC3893E2"/>
    <w:lvl w:ilvl="0" w:tplc="129C346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2111D5"/>
    <w:multiLevelType w:val="hybridMultilevel"/>
    <w:tmpl w:val="92E4B688"/>
    <w:lvl w:ilvl="0" w:tplc="381E2750">
      <w:start w:val="1"/>
      <w:numFmt w:val="bullet"/>
      <w:lvlText w:val=""/>
      <w:lvlJc w:val="left"/>
      <w:pPr>
        <w:tabs>
          <w:tab w:val="num" w:pos="720"/>
        </w:tabs>
        <w:ind w:left="720" w:hanging="360"/>
      </w:pPr>
      <w:rPr>
        <w:rFonts w:ascii="Wingdings" w:hAnsi="Wingdings" w:hint="default"/>
      </w:rPr>
    </w:lvl>
    <w:lvl w:ilvl="1" w:tplc="B11AD94E" w:tentative="1">
      <w:start w:val="1"/>
      <w:numFmt w:val="bullet"/>
      <w:lvlText w:val=""/>
      <w:lvlJc w:val="left"/>
      <w:pPr>
        <w:tabs>
          <w:tab w:val="num" w:pos="1440"/>
        </w:tabs>
        <w:ind w:left="1440" w:hanging="360"/>
      </w:pPr>
      <w:rPr>
        <w:rFonts w:ascii="Wingdings" w:hAnsi="Wingdings" w:hint="default"/>
      </w:rPr>
    </w:lvl>
    <w:lvl w:ilvl="2" w:tplc="01404744" w:tentative="1">
      <w:start w:val="1"/>
      <w:numFmt w:val="bullet"/>
      <w:lvlText w:val=""/>
      <w:lvlJc w:val="left"/>
      <w:pPr>
        <w:tabs>
          <w:tab w:val="num" w:pos="2160"/>
        </w:tabs>
        <w:ind w:left="2160" w:hanging="360"/>
      </w:pPr>
      <w:rPr>
        <w:rFonts w:ascii="Wingdings" w:hAnsi="Wingdings" w:hint="default"/>
      </w:rPr>
    </w:lvl>
    <w:lvl w:ilvl="3" w:tplc="8F483492" w:tentative="1">
      <w:start w:val="1"/>
      <w:numFmt w:val="bullet"/>
      <w:lvlText w:val=""/>
      <w:lvlJc w:val="left"/>
      <w:pPr>
        <w:tabs>
          <w:tab w:val="num" w:pos="2880"/>
        </w:tabs>
        <w:ind w:left="2880" w:hanging="360"/>
      </w:pPr>
      <w:rPr>
        <w:rFonts w:ascii="Wingdings" w:hAnsi="Wingdings" w:hint="default"/>
      </w:rPr>
    </w:lvl>
    <w:lvl w:ilvl="4" w:tplc="23C4814A" w:tentative="1">
      <w:start w:val="1"/>
      <w:numFmt w:val="bullet"/>
      <w:lvlText w:val=""/>
      <w:lvlJc w:val="left"/>
      <w:pPr>
        <w:tabs>
          <w:tab w:val="num" w:pos="3600"/>
        </w:tabs>
        <w:ind w:left="3600" w:hanging="360"/>
      </w:pPr>
      <w:rPr>
        <w:rFonts w:ascii="Wingdings" w:hAnsi="Wingdings" w:hint="default"/>
      </w:rPr>
    </w:lvl>
    <w:lvl w:ilvl="5" w:tplc="931ABFC2" w:tentative="1">
      <w:start w:val="1"/>
      <w:numFmt w:val="bullet"/>
      <w:lvlText w:val=""/>
      <w:lvlJc w:val="left"/>
      <w:pPr>
        <w:tabs>
          <w:tab w:val="num" w:pos="4320"/>
        </w:tabs>
        <w:ind w:left="4320" w:hanging="360"/>
      </w:pPr>
      <w:rPr>
        <w:rFonts w:ascii="Wingdings" w:hAnsi="Wingdings" w:hint="default"/>
      </w:rPr>
    </w:lvl>
    <w:lvl w:ilvl="6" w:tplc="EC503A98" w:tentative="1">
      <w:start w:val="1"/>
      <w:numFmt w:val="bullet"/>
      <w:lvlText w:val=""/>
      <w:lvlJc w:val="left"/>
      <w:pPr>
        <w:tabs>
          <w:tab w:val="num" w:pos="5040"/>
        </w:tabs>
        <w:ind w:left="5040" w:hanging="360"/>
      </w:pPr>
      <w:rPr>
        <w:rFonts w:ascii="Wingdings" w:hAnsi="Wingdings" w:hint="default"/>
      </w:rPr>
    </w:lvl>
    <w:lvl w:ilvl="7" w:tplc="57B8C3D0" w:tentative="1">
      <w:start w:val="1"/>
      <w:numFmt w:val="bullet"/>
      <w:lvlText w:val=""/>
      <w:lvlJc w:val="left"/>
      <w:pPr>
        <w:tabs>
          <w:tab w:val="num" w:pos="5760"/>
        </w:tabs>
        <w:ind w:left="5760" w:hanging="360"/>
      </w:pPr>
      <w:rPr>
        <w:rFonts w:ascii="Wingdings" w:hAnsi="Wingdings" w:hint="default"/>
      </w:rPr>
    </w:lvl>
    <w:lvl w:ilvl="8" w:tplc="7E4A7192"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F2D57C9"/>
    <w:multiLevelType w:val="hybridMultilevel"/>
    <w:tmpl w:val="210ACA64"/>
    <w:lvl w:ilvl="0" w:tplc="7800FE92">
      <w:start w:val="2"/>
      <w:numFmt w:val="decimal"/>
      <w:suff w:val="space"/>
      <w:lvlText w:val="%1."/>
      <w:lvlJc w:val="left"/>
      <w:pPr>
        <w:ind w:left="284" w:firstLine="76"/>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8" w15:restartNumberingAfterBreak="0">
    <w:nsid w:val="6F8875FD"/>
    <w:multiLevelType w:val="multilevel"/>
    <w:tmpl w:val="8E0CF5E6"/>
    <w:lvl w:ilvl="0">
      <w:start w:val="1"/>
      <w:numFmt w:val="decimal"/>
      <w:lvlText w:val="%1.0"/>
      <w:lvlJc w:val="left"/>
      <w:pPr>
        <w:ind w:left="360" w:hanging="360"/>
      </w:pPr>
      <w:rPr>
        <w:rFonts w:hint="default"/>
      </w:rPr>
    </w:lvl>
    <w:lvl w:ilvl="1">
      <w:start w:val="1"/>
      <w:numFmt w:val="lowerRoman"/>
      <w:lvlText w:val="%2."/>
      <w:lvlJc w:val="right"/>
      <w:pPr>
        <w:ind w:left="851" w:hanging="131"/>
      </w:pPr>
      <w:rPr>
        <w:rFonts w:hint="default"/>
        <w:color w:val="auto"/>
      </w:rPr>
    </w:lvl>
    <w:lvl w:ilvl="2">
      <w:start w:val="1"/>
      <w:numFmt w:val="lowerRoman"/>
      <w:lvlText w:val="%3."/>
      <w:lvlJc w:val="righ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7AF90112"/>
    <w:multiLevelType w:val="hybridMultilevel"/>
    <w:tmpl w:val="99BC44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B6938D7"/>
    <w:multiLevelType w:val="hybridMultilevel"/>
    <w:tmpl w:val="74A8DE62"/>
    <w:lvl w:ilvl="0" w:tplc="C3AC32BE">
      <w:start w:val="1"/>
      <w:numFmt w:val="decimal"/>
      <w:suff w:val="space"/>
      <w:lvlText w:val="%1."/>
      <w:lvlJc w:val="left"/>
      <w:pPr>
        <w:ind w:left="284" w:firstLine="76"/>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1" w15:restartNumberingAfterBreak="0">
    <w:nsid w:val="7BA4196C"/>
    <w:multiLevelType w:val="hybridMultilevel"/>
    <w:tmpl w:val="36966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830F8F"/>
    <w:multiLevelType w:val="hybridMultilevel"/>
    <w:tmpl w:val="046CE6B6"/>
    <w:lvl w:ilvl="0" w:tplc="98DCD6D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9"/>
  </w:num>
  <w:num w:numId="3">
    <w:abstractNumId w:val="6"/>
  </w:num>
  <w:num w:numId="4">
    <w:abstractNumId w:val="9"/>
  </w:num>
  <w:num w:numId="5">
    <w:abstractNumId w:val="15"/>
  </w:num>
  <w:num w:numId="6">
    <w:abstractNumId w:val="42"/>
  </w:num>
  <w:num w:numId="7">
    <w:abstractNumId w:val="45"/>
  </w:num>
  <w:num w:numId="8">
    <w:abstractNumId w:val="46"/>
  </w:num>
  <w:num w:numId="9">
    <w:abstractNumId w:val="8"/>
  </w:num>
  <w:num w:numId="10">
    <w:abstractNumId w:val="60"/>
  </w:num>
  <w:num w:numId="11">
    <w:abstractNumId w:val="17"/>
  </w:num>
  <w:num w:numId="12">
    <w:abstractNumId w:val="10"/>
  </w:num>
  <w:num w:numId="13">
    <w:abstractNumId w:val="34"/>
  </w:num>
  <w:num w:numId="14">
    <w:abstractNumId w:val="1"/>
  </w:num>
  <w:num w:numId="15">
    <w:abstractNumId w:val="21"/>
  </w:num>
  <w:num w:numId="16">
    <w:abstractNumId w:val="57"/>
  </w:num>
  <w:num w:numId="17">
    <w:abstractNumId w:val="48"/>
  </w:num>
  <w:num w:numId="18">
    <w:abstractNumId w:val="53"/>
  </w:num>
  <w:num w:numId="19">
    <w:abstractNumId w:val="38"/>
  </w:num>
  <w:num w:numId="20">
    <w:abstractNumId w:val="36"/>
  </w:num>
  <w:num w:numId="21">
    <w:abstractNumId w:val="29"/>
  </w:num>
  <w:num w:numId="22">
    <w:abstractNumId w:val="39"/>
  </w:num>
  <w:num w:numId="23">
    <w:abstractNumId w:val="49"/>
  </w:num>
  <w:num w:numId="24">
    <w:abstractNumId w:val="43"/>
  </w:num>
  <w:num w:numId="25">
    <w:abstractNumId w:val="5"/>
  </w:num>
  <w:num w:numId="26">
    <w:abstractNumId w:val="4"/>
  </w:num>
  <w:num w:numId="27">
    <w:abstractNumId w:val="11"/>
  </w:num>
  <w:num w:numId="28">
    <w:abstractNumId w:val="32"/>
  </w:num>
  <w:num w:numId="29">
    <w:abstractNumId w:val="47"/>
  </w:num>
  <w:num w:numId="30">
    <w:abstractNumId w:val="51"/>
  </w:num>
  <w:num w:numId="31">
    <w:abstractNumId w:val="14"/>
  </w:num>
  <w:num w:numId="32">
    <w:abstractNumId w:val="23"/>
  </w:num>
  <w:num w:numId="33">
    <w:abstractNumId w:val="54"/>
  </w:num>
  <w:num w:numId="34">
    <w:abstractNumId w:val="61"/>
  </w:num>
  <w:num w:numId="35">
    <w:abstractNumId w:val="62"/>
  </w:num>
  <w:num w:numId="36">
    <w:abstractNumId w:val="31"/>
  </w:num>
  <w:num w:numId="37">
    <w:abstractNumId w:val="12"/>
  </w:num>
  <w:num w:numId="38">
    <w:abstractNumId w:val="52"/>
  </w:num>
  <w:num w:numId="39">
    <w:abstractNumId w:val="40"/>
  </w:num>
  <w:num w:numId="40">
    <w:abstractNumId w:val="22"/>
  </w:num>
  <w:num w:numId="41">
    <w:abstractNumId w:val="55"/>
  </w:num>
  <w:num w:numId="42">
    <w:abstractNumId w:val="27"/>
  </w:num>
  <w:num w:numId="43">
    <w:abstractNumId w:val="26"/>
  </w:num>
  <w:num w:numId="44">
    <w:abstractNumId w:val="50"/>
  </w:num>
  <w:num w:numId="45">
    <w:abstractNumId w:val="44"/>
  </w:num>
  <w:num w:numId="46">
    <w:abstractNumId w:val="13"/>
  </w:num>
  <w:num w:numId="47">
    <w:abstractNumId w:val="56"/>
  </w:num>
  <w:num w:numId="48">
    <w:abstractNumId w:val="28"/>
  </w:num>
  <w:num w:numId="49">
    <w:abstractNumId w:val="35"/>
  </w:num>
  <w:num w:numId="50">
    <w:abstractNumId w:val="41"/>
  </w:num>
  <w:num w:numId="51">
    <w:abstractNumId w:val="2"/>
  </w:num>
  <w:num w:numId="52">
    <w:abstractNumId w:val="7"/>
  </w:num>
  <w:num w:numId="53">
    <w:abstractNumId w:val="0"/>
  </w:num>
  <w:num w:numId="54">
    <w:abstractNumId w:val="20"/>
  </w:num>
  <w:num w:numId="55">
    <w:abstractNumId w:val="16"/>
  </w:num>
  <w:num w:numId="56">
    <w:abstractNumId w:val="59"/>
  </w:num>
  <w:num w:numId="57">
    <w:abstractNumId w:val="3"/>
  </w:num>
  <w:num w:numId="58">
    <w:abstractNumId w:val="25"/>
  </w:num>
  <w:num w:numId="59">
    <w:abstractNumId w:val="18"/>
  </w:num>
  <w:num w:numId="60">
    <w:abstractNumId w:val="33"/>
  </w:num>
  <w:num w:numId="61">
    <w:abstractNumId w:val="58"/>
  </w:num>
  <w:num w:numId="62">
    <w:abstractNumId w:val="37"/>
  </w:num>
  <w:num w:numId="63">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2C7"/>
    <w:rsid w:val="00002A4C"/>
    <w:rsid w:val="0001439B"/>
    <w:rsid w:val="00016C30"/>
    <w:rsid w:val="0002391D"/>
    <w:rsid w:val="000305A8"/>
    <w:rsid w:val="00030C43"/>
    <w:rsid w:val="00036587"/>
    <w:rsid w:val="000405E6"/>
    <w:rsid w:val="00051269"/>
    <w:rsid w:val="000535F5"/>
    <w:rsid w:val="0006304F"/>
    <w:rsid w:val="00076A1F"/>
    <w:rsid w:val="00077312"/>
    <w:rsid w:val="00086F07"/>
    <w:rsid w:val="000917BF"/>
    <w:rsid w:val="000A4BEF"/>
    <w:rsid w:val="000B78AD"/>
    <w:rsid w:val="000C2FFB"/>
    <w:rsid w:val="000C48E7"/>
    <w:rsid w:val="000E518B"/>
    <w:rsid w:val="001035A5"/>
    <w:rsid w:val="00106EFC"/>
    <w:rsid w:val="00120AEC"/>
    <w:rsid w:val="00120EF8"/>
    <w:rsid w:val="00140803"/>
    <w:rsid w:val="00141941"/>
    <w:rsid w:val="0014309C"/>
    <w:rsid w:val="00166EA2"/>
    <w:rsid w:val="00167948"/>
    <w:rsid w:val="0018165F"/>
    <w:rsid w:val="0019608D"/>
    <w:rsid w:val="0019748C"/>
    <w:rsid w:val="001A4455"/>
    <w:rsid w:val="001A63E5"/>
    <w:rsid w:val="001B6B8A"/>
    <w:rsid w:val="001D2F0E"/>
    <w:rsid w:val="001D3440"/>
    <w:rsid w:val="001E1780"/>
    <w:rsid w:val="001F094E"/>
    <w:rsid w:val="001F6FF6"/>
    <w:rsid w:val="002120F3"/>
    <w:rsid w:val="00213294"/>
    <w:rsid w:val="00214470"/>
    <w:rsid w:val="002166C3"/>
    <w:rsid w:val="002203D7"/>
    <w:rsid w:val="00220BA1"/>
    <w:rsid w:val="002273B3"/>
    <w:rsid w:val="00227E64"/>
    <w:rsid w:val="002402FD"/>
    <w:rsid w:val="00240FCA"/>
    <w:rsid w:val="00241739"/>
    <w:rsid w:val="00242F22"/>
    <w:rsid w:val="00260B15"/>
    <w:rsid w:val="00263EDC"/>
    <w:rsid w:val="00273668"/>
    <w:rsid w:val="00277925"/>
    <w:rsid w:val="0028555A"/>
    <w:rsid w:val="002871ED"/>
    <w:rsid w:val="002973B0"/>
    <w:rsid w:val="002A3263"/>
    <w:rsid w:val="002B60D1"/>
    <w:rsid w:val="002C14A4"/>
    <w:rsid w:val="002C1B7A"/>
    <w:rsid w:val="002D058B"/>
    <w:rsid w:val="002D5985"/>
    <w:rsid w:val="002E7C68"/>
    <w:rsid w:val="00307158"/>
    <w:rsid w:val="003120E8"/>
    <w:rsid w:val="0031355D"/>
    <w:rsid w:val="003314E2"/>
    <w:rsid w:val="003438D3"/>
    <w:rsid w:val="00367E54"/>
    <w:rsid w:val="003754C3"/>
    <w:rsid w:val="00382E28"/>
    <w:rsid w:val="0039047C"/>
    <w:rsid w:val="00391343"/>
    <w:rsid w:val="003949D9"/>
    <w:rsid w:val="003A01F6"/>
    <w:rsid w:val="003A5114"/>
    <w:rsid w:val="003A5756"/>
    <w:rsid w:val="003B4660"/>
    <w:rsid w:val="003C0E0B"/>
    <w:rsid w:val="003D6880"/>
    <w:rsid w:val="003D7645"/>
    <w:rsid w:val="003F0554"/>
    <w:rsid w:val="003F20A5"/>
    <w:rsid w:val="003F6C0E"/>
    <w:rsid w:val="00407314"/>
    <w:rsid w:val="00430396"/>
    <w:rsid w:val="0043170F"/>
    <w:rsid w:val="00454CB2"/>
    <w:rsid w:val="00456A2F"/>
    <w:rsid w:val="00464BF0"/>
    <w:rsid w:val="004720FD"/>
    <w:rsid w:val="004749E0"/>
    <w:rsid w:val="00475CE9"/>
    <w:rsid w:val="00481283"/>
    <w:rsid w:val="004903C8"/>
    <w:rsid w:val="00492FF1"/>
    <w:rsid w:val="00497108"/>
    <w:rsid w:val="004A23F2"/>
    <w:rsid w:val="004A7FBA"/>
    <w:rsid w:val="004B31BA"/>
    <w:rsid w:val="004B40BB"/>
    <w:rsid w:val="004B5EF5"/>
    <w:rsid w:val="004B7B88"/>
    <w:rsid w:val="004E16B6"/>
    <w:rsid w:val="004E311F"/>
    <w:rsid w:val="004E3F15"/>
    <w:rsid w:val="004F1997"/>
    <w:rsid w:val="004F5DAB"/>
    <w:rsid w:val="004F66C9"/>
    <w:rsid w:val="00503B6D"/>
    <w:rsid w:val="005061E7"/>
    <w:rsid w:val="005153DB"/>
    <w:rsid w:val="005213EE"/>
    <w:rsid w:val="00522F60"/>
    <w:rsid w:val="00523433"/>
    <w:rsid w:val="00536451"/>
    <w:rsid w:val="00540A46"/>
    <w:rsid w:val="00541CD0"/>
    <w:rsid w:val="0054312B"/>
    <w:rsid w:val="00543816"/>
    <w:rsid w:val="0054628B"/>
    <w:rsid w:val="0055117E"/>
    <w:rsid w:val="0056140A"/>
    <w:rsid w:val="005709F2"/>
    <w:rsid w:val="005723B3"/>
    <w:rsid w:val="005739E8"/>
    <w:rsid w:val="00582BD3"/>
    <w:rsid w:val="00592BAD"/>
    <w:rsid w:val="005A2F0C"/>
    <w:rsid w:val="005B759F"/>
    <w:rsid w:val="005C73FC"/>
    <w:rsid w:val="005D123A"/>
    <w:rsid w:val="005D3DEC"/>
    <w:rsid w:val="005E0360"/>
    <w:rsid w:val="005E11D5"/>
    <w:rsid w:val="005E3559"/>
    <w:rsid w:val="005F1FF5"/>
    <w:rsid w:val="005F211C"/>
    <w:rsid w:val="005F2D2B"/>
    <w:rsid w:val="005F3422"/>
    <w:rsid w:val="005F5483"/>
    <w:rsid w:val="0060154B"/>
    <w:rsid w:val="006016ED"/>
    <w:rsid w:val="006032C7"/>
    <w:rsid w:val="00612657"/>
    <w:rsid w:val="00614066"/>
    <w:rsid w:val="00614B24"/>
    <w:rsid w:val="00621BF6"/>
    <w:rsid w:val="0062489B"/>
    <w:rsid w:val="00625EF9"/>
    <w:rsid w:val="00640CAB"/>
    <w:rsid w:val="006447B4"/>
    <w:rsid w:val="006469F8"/>
    <w:rsid w:val="00663572"/>
    <w:rsid w:val="006638FA"/>
    <w:rsid w:val="00664E33"/>
    <w:rsid w:val="00671DEA"/>
    <w:rsid w:val="00673BC2"/>
    <w:rsid w:val="006A476D"/>
    <w:rsid w:val="006A79A9"/>
    <w:rsid w:val="006A7CEF"/>
    <w:rsid w:val="006B0366"/>
    <w:rsid w:val="006B5252"/>
    <w:rsid w:val="006C3BFD"/>
    <w:rsid w:val="006C54EB"/>
    <w:rsid w:val="006C6614"/>
    <w:rsid w:val="006D3E7E"/>
    <w:rsid w:val="006D4985"/>
    <w:rsid w:val="006E397E"/>
    <w:rsid w:val="006F2110"/>
    <w:rsid w:val="006F6CE8"/>
    <w:rsid w:val="0070085E"/>
    <w:rsid w:val="00701D6D"/>
    <w:rsid w:val="00701F32"/>
    <w:rsid w:val="00703EB1"/>
    <w:rsid w:val="00717C10"/>
    <w:rsid w:val="0072173F"/>
    <w:rsid w:val="0072218E"/>
    <w:rsid w:val="007516F1"/>
    <w:rsid w:val="00756368"/>
    <w:rsid w:val="00756F46"/>
    <w:rsid w:val="00763D27"/>
    <w:rsid w:val="00766DCE"/>
    <w:rsid w:val="00772944"/>
    <w:rsid w:val="00794E99"/>
    <w:rsid w:val="007A1EDB"/>
    <w:rsid w:val="007A3B60"/>
    <w:rsid w:val="007A4FE0"/>
    <w:rsid w:val="007B60D7"/>
    <w:rsid w:val="007B69F0"/>
    <w:rsid w:val="007C10AB"/>
    <w:rsid w:val="007E336B"/>
    <w:rsid w:val="007F33FC"/>
    <w:rsid w:val="00804A8C"/>
    <w:rsid w:val="0081437D"/>
    <w:rsid w:val="00816831"/>
    <w:rsid w:val="008242A1"/>
    <w:rsid w:val="00825BEB"/>
    <w:rsid w:val="00830F97"/>
    <w:rsid w:val="0083543F"/>
    <w:rsid w:val="00843967"/>
    <w:rsid w:val="00850EA7"/>
    <w:rsid w:val="00871390"/>
    <w:rsid w:val="00872F61"/>
    <w:rsid w:val="0087442E"/>
    <w:rsid w:val="00875D35"/>
    <w:rsid w:val="00892451"/>
    <w:rsid w:val="008924B5"/>
    <w:rsid w:val="008A066D"/>
    <w:rsid w:val="008A22B6"/>
    <w:rsid w:val="008B085D"/>
    <w:rsid w:val="008B3424"/>
    <w:rsid w:val="008B4840"/>
    <w:rsid w:val="008B798A"/>
    <w:rsid w:val="008C31A3"/>
    <w:rsid w:val="008C3222"/>
    <w:rsid w:val="008C53FA"/>
    <w:rsid w:val="008D4A0B"/>
    <w:rsid w:val="008E246E"/>
    <w:rsid w:val="008E4BEA"/>
    <w:rsid w:val="008F00DA"/>
    <w:rsid w:val="008F2492"/>
    <w:rsid w:val="008F7D49"/>
    <w:rsid w:val="0090015E"/>
    <w:rsid w:val="00922BF9"/>
    <w:rsid w:val="00925FBD"/>
    <w:rsid w:val="00935178"/>
    <w:rsid w:val="00950DF6"/>
    <w:rsid w:val="00954E53"/>
    <w:rsid w:val="0097191F"/>
    <w:rsid w:val="00972A1A"/>
    <w:rsid w:val="00972FC8"/>
    <w:rsid w:val="00977A5A"/>
    <w:rsid w:val="009801E1"/>
    <w:rsid w:val="0098020A"/>
    <w:rsid w:val="00980EDF"/>
    <w:rsid w:val="009838EE"/>
    <w:rsid w:val="009962C1"/>
    <w:rsid w:val="009A11FB"/>
    <w:rsid w:val="009C481A"/>
    <w:rsid w:val="009F0463"/>
    <w:rsid w:val="009F2E51"/>
    <w:rsid w:val="00A01A2E"/>
    <w:rsid w:val="00A42AF2"/>
    <w:rsid w:val="00A51984"/>
    <w:rsid w:val="00A51AAE"/>
    <w:rsid w:val="00A60927"/>
    <w:rsid w:val="00A60A6A"/>
    <w:rsid w:val="00A622B7"/>
    <w:rsid w:val="00A6284C"/>
    <w:rsid w:val="00A94818"/>
    <w:rsid w:val="00AA5486"/>
    <w:rsid w:val="00AD70A7"/>
    <w:rsid w:val="00AF624B"/>
    <w:rsid w:val="00B03D56"/>
    <w:rsid w:val="00B0506A"/>
    <w:rsid w:val="00B05590"/>
    <w:rsid w:val="00B1708E"/>
    <w:rsid w:val="00B25AEA"/>
    <w:rsid w:val="00B31A76"/>
    <w:rsid w:val="00B3392A"/>
    <w:rsid w:val="00B4097F"/>
    <w:rsid w:val="00B40A09"/>
    <w:rsid w:val="00B43CA5"/>
    <w:rsid w:val="00B44453"/>
    <w:rsid w:val="00B531BB"/>
    <w:rsid w:val="00B7087A"/>
    <w:rsid w:val="00B81294"/>
    <w:rsid w:val="00B92F03"/>
    <w:rsid w:val="00B93C27"/>
    <w:rsid w:val="00B955B1"/>
    <w:rsid w:val="00BA49D2"/>
    <w:rsid w:val="00BA4CE9"/>
    <w:rsid w:val="00BA51E7"/>
    <w:rsid w:val="00BA6695"/>
    <w:rsid w:val="00BB3D1C"/>
    <w:rsid w:val="00BB5767"/>
    <w:rsid w:val="00BC08CA"/>
    <w:rsid w:val="00BD1F5E"/>
    <w:rsid w:val="00BD7F8F"/>
    <w:rsid w:val="00BE1249"/>
    <w:rsid w:val="00BF14DA"/>
    <w:rsid w:val="00C21E4F"/>
    <w:rsid w:val="00C22FCB"/>
    <w:rsid w:val="00C26012"/>
    <w:rsid w:val="00C31FDE"/>
    <w:rsid w:val="00C3252D"/>
    <w:rsid w:val="00C33494"/>
    <w:rsid w:val="00C40F07"/>
    <w:rsid w:val="00C4128C"/>
    <w:rsid w:val="00C42E07"/>
    <w:rsid w:val="00C44B4B"/>
    <w:rsid w:val="00C62125"/>
    <w:rsid w:val="00C64D66"/>
    <w:rsid w:val="00C66839"/>
    <w:rsid w:val="00C67935"/>
    <w:rsid w:val="00C67D80"/>
    <w:rsid w:val="00C71BA0"/>
    <w:rsid w:val="00C77A28"/>
    <w:rsid w:val="00C85A2E"/>
    <w:rsid w:val="00C93495"/>
    <w:rsid w:val="00C94B2D"/>
    <w:rsid w:val="00C9555F"/>
    <w:rsid w:val="00CA2633"/>
    <w:rsid w:val="00CA331C"/>
    <w:rsid w:val="00CA4299"/>
    <w:rsid w:val="00CA580A"/>
    <w:rsid w:val="00CC1F9F"/>
    <w:rsid w:val="00CD6440"/>
    <w:rsid w:val="00CE21B4"/>
    <w:rsid w:val="00CF53EA"/>
    <w:rsid w:val="00CF5A89"/>
    <w:rsid w:val="00D00104"/>
    <w:rsid w:val="00D01CD9"/>
    <w:rsid w:val="00D0425E"/>
    <w:rsid w:val="00D0574E"/>
    <w:rsid w:val="00D205D5"/>
    <w:rsid w:val="00D212A1"/>
    <w:rsid w:val="00D314D9"/>
    <w:rsid w:val="00D4060F"/>
    <w:rsid w:val="00D44858"/>
    <w:rsid w:val="00D476E7"/>
    <w:rsid w:val="00D47FB6"/>
    <w:rsid w:val="00D626CA"/>
    <w:rsid w:val="00D669D8"/>
    <w:rsid w:val="00D807E7"/>
    <w:rsid w:val="00D85286"/>
    <w:rsid w:val="00DA1ACD"/>
    <w:rsid w:val="00DA6856"/>
    <w:rsid w:val="00DC7ADC"/>
    <w:rsid w:val="00DD18B5"/>
    <w:rsid w:val="00DF7697"/>
    <w:rsid w:val="00E017E3"/>
    <w:rsid w:val="00E05B01"/>
    <w:rsid w:val="00E07BE4"/>
    <w:rsid w:val="00E13668"/>
    <w:rsid w:val="00E201D2"/>
    <w:rsid w:val="00E31E77"/>
    <w:rsid w:val="00E3715B"/>
    <w:rsid w:val="00E421B3"/>
    <w:rsid w:val="00E46077"/>
    <w:rsid w:val="00E5101E"/>
    <w:rsid w:val="00E55B0A"/>
    <w:rsid w:val="00E74699"/>
    <w:rsid w:val="00E81E4B"/>
    <w:rsid w:val="00E97F3A"/>
    <w:rsid w:val="00EA2126"/>
    <w:rsid w:val="00EA37EF"/>
    <w:rsid w:val="00EB7116"/>
    <w:rsid w:val="00EC25A4"/>
    <w:rsid w:val="00EC2DED"/>
    <w:rsid w:val="00ED3BDE"/>
    <w:rsid w:val="00ED6C49"/>
    <w:rsid w:val="00EE4097"/>
    <w:rsid w:val="00EF4C4A"/>
    <w:rsid w:val="00F108EC"/>
    <w:rsid w:val="00F21904"/>
    <w:rsid w:val="00F3232F"/>
    <w:rsid w:val="00F33C9C"/>
    <w:rsid w:val="00F434D8"/>
    <w:rsid w:val="00F53656"/>
    <w:rsid w:val="00F714F7"/>
    <w:rsid w:val="00F73076"/>
    <w:rsid w:val="00F7399C"/>
    <w:rsid w:val="00F76112"/>
    <w:rsid w:val="00F814A3"/>
    <w:rsid w:val="00F82F34"/>
    <w:rsid w:val="00F8443D"/>
    <w:rsid w:val="00F90922"/>
    <w:rsid w:val="00F92AF8"/>
    <w:rsid w:val="00FB0407"/>
    <w:rsid w:val="00FB26EC"/>
    <w:rsid w:val="00FB5118"/>
    <w:rsid w:val="00FC120D"/>
    <w:rsid w:val="00FC4EE1"/>
    <w:rsid w:val="00FC5A7B"/>
    <w:rsid w:val="00FD1D05"/>
    <w:rsid w:val="00FD420B"/>
    <w:rsid w:val="00FE4857"/>
    <w:rsid w:val="00FF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14:docId w14:val="18F95427"/>
  <w15:docId w15:val="{183474A5-5F8D-4F7F-8202-4ACE0F18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2C7"/>
    <w:rPr>
      <w:rFonts w:ascii="Times New Roman" w:hAnsi="Times New Roman" w:cstheme="majorBidi"/>
      <w:color w:val="000000" w:themeColor="text1"/>
      <w:sz w:val="24"/>
      <w:szCs w:val="32"/>
    </w:rPr>
  </w:style>
  <w:style w:type="paragraph" w:styleId="Heading1">
    <w:name w:val="heading 1"/>
    <w:basedOn w:val="Title"/>
    <w:next w:val="Normal"/>
    <w:link w:val="Heading1Char"/>
    <w:uiPriority w:val="9"/>
    <w:qFormat/>
    <w:rsid w:val="006032C7"/>
    <w:pPr>
      <w:keepNext/>
      <w:spacing w:before="240" w:after="60" w:line="259" w:lineRule="auto"/>
      <w:contextualSpacing w:val="0"/>
      <w:jc w:val="both"/>
      <w:outlineLvl w:val="0"/>
    </w:pPr>
    <w:rPr>
      <w:rFonts w:ascii="Times New Roman" w:eastAsia="Times New Roman" w:hAnsi="Times New Roman" w:cs="Times New Roman"/>
      <w:b/>
      <w:spacing w:val="0"/>
      <w:kern w:val="32"/>
      <w:sz w:val="24"/>
      <w:szCs w:val="32"/>
      <w:lang w:val="en-US"/>
    </w:rPr>
  </w:style>
  <w:style w:type="paragraph" w:styleId="Heading2">
    <w:name w:val="heading 2"/>
    <w:basedOn w:val="Normal"/>
    <w:next w:val="Normal"/>
    <w:link w:val="Heading2Char"/>
    <w:uiPriority w:val="9"/>
    <w:semiHidden/>
    <w:unhideWhenUsed/>
    <w:qFormat/>
    <w:rsid w:val="006032C7"/>
    <w:pPr>
      <w:keepNext/>
      <w:keepLines/>
      <w:spacing w:before="40" w:after="0"/>
      <w:outlineLvl w:val="1"/>
    </w:pPr>
    <w:rPr>
      <w:rFonts w:asciiTheme="majorHAnsi" w:eastAsiaTheme="majorEastAsia" w:hAnsiTheme="majorHAnsi"/>
      <w:color w:val="2F5496" w:themeColor="accent1" w:themeShade="BF"/>
      <w:sz w:val="26"/>
      <w:szCs w:val="26"/>
    </w:rPr>
  </w:style>
  <w:style w:type="paragraph" w:styleId="Heading4">
    <w:name w:val="heading 4"/>
    <w:basedOn w:val="Normal"/>
    <w:next w:val="Normal"/>
    <w:link w:val="Heading4Char"/>
    <w:uiPriority w:val="9"/>
    <w:semiHidden/>
    <w:unhideWhenUsed/>
    <w:qFormat/>
    <w:rsid w:val="006032C7"/>
    <w:pPr>
      <w:keepNext/>
      <w:keepLines/>
      <w:spacing w:before="40" w:after="0"/>
      <w:outlineLvl w:val="3"/>
    </w:pPr>
    <w:rPr>
      <w:rFonts w:asciiTheme="majorHAnsi" w:eastAsiaTheme="majorEastAsia" w:hAnsiTheme="majorHAns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2C7"/>
    <w:rPr>
      <w:rFonts w:ascii="Times New Roman" w:eastAsia="Times New Roman" w:hAnsi="Times New Roman" w:cs="Times New Roman"/>
      <w:b/>
      <w:kern w:val="32"/>
      <w:sz w:val="24"/>
      <w:szCs w:val="32"/>
      <w:lang w:val="en-US"/>
    </w:rPr>
  </w:style>
  <w:style w:type="character" w:customStyle="1" w:styleId="Heading2Char">
    <w:name w:val="Heading 2 Char"/>
    <w:basedOn w:val="DefaultParagraphFont"/>
    <w:link w:val="Heading2"/>
    <w:uiPriority w:val="9"/>
    <w:semiHidden/>
    <w:rsid w:val="006032C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6032C7"/>
    <w:rPr>
      <w:rFonts w:asciiTheme="majorHAnsi" w:eastAsiaTheme="majorEastAsia" w:hAnsiTheme="majorHAnsi" w:cstheme="majorBidi"/>
      <w:i/>
      <w:iCs/>
      <w:color w:val="2F5496" w:themeColor="accent1" w:themeShade="BF"/>
      <w:sz w:val="24"/>
      <w:szCs w:val="32"/>
    </w:rPr>
  </w:style>
  <w:style w:type="paragraph" w:styleId="ListParagraph">
    <w:name w:val="List Paragraph"/>
    <w:aliases w:val="Heading3,Numbered List Paragraph,List Bullet Mary,List Paragraph (numbered (a)),Bullets,List Bullet-OpsManual,References,Title Style 1,Colorful List - Accent 11,Ha,MCHIP_list paragraph,List Paragraph1,Recommendation,Bullet List,FooterText"/>
    <w:basedOn w:val="Normal"/>
    <w:link w:val="ListParagraphChar"/>
    <w:uiPriority w:val="34"/>
    <w:qFormat/>
    <w:rsid w:val="006032C7"/>
    <w:pPr>
      <w:ind w:left="720"/>
      <w:contextualSpacing/>
    </w:pPr>
  </w:style>
  <w:style w:type="character" w:customStyle="1" w:styleId="ListParagraphChar">
    <w:name w:val="List Paragraph Char"/>
    <w:aliases w:val="Heading3 Char,Numbered List Paragraph Char,List Bullet Mary Char,List Paragraph (numbered (a)) Char,Bullets Char,List Bullet-OpsManual Char,References Char,Title Style 1 Char,Colorful List - Accent 11 Char,Ha Char,Recommendation Char"/>
    <w:link w:val="ListParagraph"/>
    <w:uiPriority w:val="34"/>
    <w:qFormat/>
    <w:locked/>
    <w:rsid w:val="006032C7"/>
    <w:rPr>
      <w:rFonts w:ascii="Times New Roman" w:hAnsi="Times New Roman" w:cstheme="majorBidi"/>
      <w:color w:val="000000" w:themeColor="text1"/>
      <w:sz w:val="24"/>
      <w:szCs w:val="32"/>
    </w:rPr>
  </w:style>
  <w:style w:type="paragraph" w:styleId="Caption">
    <w:name w:val="caption"/>
    <w:basedOn w:val="Normal"/>
    <w:next w:val="Normal"/>
    <w:uiPriority w:val="35"/>
    <w:unhideWhenUsed/>
    <w:qFormat/>
    <w:rsid w:val="006032C7"/>
    <w:pPr>
      <w:spacing w:after="200" w:line="240" w:lineRule="auto"/>
    </w:pPr>
    <w:rPr>
      <w:i/>
      <w:iCs/>
      <w:color w:val="44546A" w:themeColor="text2"/>
      <w:sz w:val="18"/>
      <w:szCs w:val="18"/>
    </w:rPr>
  </w:style>
  <w:style w:type="character" w:styleId="Hyperlink">
    <w:name w:val="Hyperlink"/>
    <w:uiPriority w:val="99"/>
    <w:unhideWhenUsed/>
    <w:rsid w:val="006032C7"/>
    <w:rPr>
      <w:color w:val="0563C1"/>
      <w:u w:val="single"/>
    </w:rPr>
  </w:style>
  <w:style w:type="table" w:styleId="TableGrid">
    <w:name w:val="Table Grid"/>
    <w:basedOn w:val="TableNormal"/>
    <w:uiPriority w:val="39"/>
    <w:rsid w:val="006032C7"/>
    <w:pPr>
      <w:spacing w:after="0" w:line="240" w:lineRule="auto"/>
    </w:pPr>
    <w:rPr>
      <w:rFonts w:ascii="Times New Roman" w:hAnsi="Times New Roman" w:cstheme="majorBidi"/>
      <w:color w:val="000000" w:themeColor="text1"/>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032C7"/>
    <w:pPr>
      <w:spacing w:after="0" w:line="240" w:lineRule="auto"/>
      <w:contextualSpacing/>
    </w:pPr>
    <w:rPr>
      <w:rFonts w:asciiTheme="majorHAnsi" w:eastAsiaTheme="majorEastAsia" w:hAnsiTheme="majorHAnsi"/>
      <w:color w:val="auto"/>
      <w:spacing w:val="-10"/>
      <w:kern w:val="28"/>
      <w:sz w:val="56"/>
      <w:szCs w:val="56"/>
    </w:rPr>
  </w:style>
  <w:style w:type="character" w:customStyle="1" w:styleId="TitleChar">
    <w:name w:val="Title Char"/>
    <w:basedOn w:val="DefaultParagraphFont"/>
    <w:link w:val="Title"/>
    <w:uiPriority w:val="10"/>
    <w:rsid w:val="006032C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7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076"/>
    <w:rPr>
      <w:rFonts w:ascii="Segoe UI" w:hAnsi="Segoe UI" w:cs="Segoe UI"/>
      <w:color w:val="000000" w:themeColor="text1"/>
      <w:sz w:val="18"/>
      <w:szCs w:val="18"/>
    </w:rPr>
  </w:style>
  <w:style w:type="table" w:customStyle="1" w:styleId="TableGrid1">
    <w:name w:val="Table Grid1"/>
    <w:basedOn w:val="TableNormal"/>
    <w:next w:val="TableGrid"/>
    <w:uiPriority w:val="39"/>
    <w:rsid w:val="00DA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094E"/>
    <w:rPr>
      <w:sz w:val="16"/>
      <w:szCs w:val="16"/>
    </w:rPr>
  </w:style>
  <w:style w:type="paragraph" w:styleId="CommentText">
    <w:name w:val="annotation text"/>
    <w:basedOn w:val="Normal"/>
    <w:link w:val="CommentTextChar"/>
    <w:uiPriority w:val="99"/>
    <w:semiHidden/>
    <w:unhideWhenUsed/>
    <w:rsid w:val="001F094E"/>
    <w:pPr>
      <w:spacing w:line="240" w:lineRule="auto"/>
    </w:pPr>
    <w:rPr>
      <w:sz w:val="20"/>
      <w:szCs w:val="20"/>
    </w:rPr>
  </w:style>
  <w:style w:type="character" w:customStyle="1" w:styleId="CommentTextChar">
    <w:name w:val="Comment Text Char"/>
    <w:basedOn w:val="DefaultParagraphFont"/>
    <w:link w:val="CommentText"/>
    <w:uiPriority w:val="99"/>
    <w:semiHidden/>
    <w:rsid w:val="001F094E"/>
    <w:rPr>
      <w:rFonts w:ascii="Times New Roman" w:hAnsi="Times New Roman" w:cstheme="majorBi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F094E"/>
    <w:rPr>
      <w:b/>
      <w:bCs/>
    </w:rPr>
  </w:style>
  <w:style w:type="character" w:customStyle="1" w:styleId="CommentSubjectChar">
    <w:name w:val="Comment Subject Char"/>
    <w:basedOn w:val="CommentTextChar"/>
    <w:link w:val="CommentSubject"/>
    <w:uiPriority w:val="99"/>
    <w:semiHidden/>
    <w:rsid w:val="001F094E"/>
    <w:rPr>
      <w:rFonts w:ascii="Times New Roman" w:hAnsi="Times New Roman" w:cstheme="majorBidi"/>
      <w:b/>
      <w:bCs/>
      <w:color w:val="000000" w:themeColor="text1"/>
      <w:sz w:val="20"/>
      <w:szCs w:val="20"/>
    </w:rPr>
  </w:style>
  <w:style w:type="table" w:customStyle="1" w:styleId="TableGrid11">
    <w:name w:val="Table Grid11"/>
    <w:basedOn w:val="TableNormal"/>
    <w:next w:val="TableGrid"/>
    <w:uiPriority w:val="59"/>
    <w:rsid w:val="00DF76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614066"/>
  </w:style>
  <w:style w:type="character" w:styleId="Emphasis">
    <w:name w:val="Emphasis"/>
    <w:basedOn w:val="DefaultParagraphFont"/>
    <w:uiPriority w:val="20"/>
    <w:qFormat/>
    <w:rsid w:val="00614066"/>
    <w:rPr>
      <w:i/>
      <w:iCs/>
    </w:rPr>
  </w:style>
  <w:style w:type="paragraph" w:styleId="Header">
    <w:name w:val="header"/>
    <w:basedOn w:val="Normal"/>
    <w:link w:val="HeaderChar"/>
    <w:uiPriority w:val="99"/>
    <w:unhideWhenUsed/>
    <w:rsid w:val="00601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54B"/>
    <w:rPr>
      <w:rFonts w:ascii="Times New Roman" w:hAnsi="Times New Roman" w:cstheme="majorBidi"/>
      <w:color w:val="000000" w:themeColor="text1"/>
      <w:sz w:val="24"/>
      <w:szCs w:val="32"/>
    </w:rPr>
  </w:style>
  <w:style w:type="paragraph" w:styleId="Footer">
    <w:name w:val="footer"/>
    <w:basedOn w:val="Normal"/>
    <w:link w:val="FooterChar"/>
    <w:uiPriority w:val="99"/>
    <w:unhideWhenUsed/>
    <w:rsid w:val="00601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54B"/>
    <w:rPr>
      <w:rFonts w:ascii="Times New Roman" w:hAnsi="Times New Roman" w:cstheme="majorBidi"/>
      <w:color w:val="000000" w:themeColor="text1"/>
      <w:sz w:val="24"/>
      <w:szCs w:val="32"/>
    </w:rPr>
  </w:style>
  <w:style w:type="paragraph" w:styleId="BodyText2">
    <w:name w:val="Body Text 2"/>
    <w:basedOn w:val="Normal"/>
    <w:link w:val="BodyText2Char"/>
    <w:semiHidden/>
    <w:unhideWhenUsed/>
    <w:rsid w:val="00242F22"/>
    <w:pPr>
      <w:spacing w:after="120" w:line="276" w:lineRule="auto"/>
      <w:jc w:val="both"/>
    </w:pPr>
    <w:rPr>
      <w:rFonts w:ascii="Arial" w:eastAsia="Times New Roman" w:hAnsi="Arial" w:cs="Times New Roman"/>
      <w:color w:val="auto"/>
      <w:sz w:val="20"/>
      <w:szCs w:val="24"/>
    </w:rPr>
  </w:style>
  <w:style w:type="character" w:customStyle="1" w:styleId="BodyText2Char">
    <w:name w:val="Body Text 2 Char"/>
    <w:basedOn w:val="DefaultParagraphFont"/>
    <w:link w:val="BodyText2"/>
    <w:semiHidden/>
    <w:rsid w:val="00242F22"/>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19275">
      <w:bodyDiv w:val="1"/>
      <w:marLeft w:val="0"/>
      <w:marRight w:val="0"/>
      <w:marTop w:val="0"/>
      <w:marBottom w:val="0"/>
      <w:divBdr>
        <w:top w:val="none" w:sz="0" w:space="0" w:color="auto"/>
        <w:left w:val="none" w:sz="0" w:space="0" w:color="auto"/>
        <w:bottom w:val="none" w:sz="0" w:space="0" w:color="auto"/>
        <w:right w:val="none" w:sz="0" w:space="0" w:color="auto"/>
      </w:divBdr>
      <w:divsChild>
        <w:div w:id="1801264534">
          <w:marLeft w:val="0"/>
          <w:marRight w:val="0"/>
          <w:marTop w:val="200"/>
          <w:marBottom w:val="0"/>
          <w:divBdr>
            <w:top w:val="none" w:sz="0" w:space="0" w:color="auto"/>
            <w:left w:val="none" w:sz="0" w:space="0" w:color="auto"/>
            <w:bottom w:val="none" w:sz="0" w:space="0" w:color="auto"/>
            <w:right w:val="none" w:sz="0" w:space="0" w:color="auto"/>
          </w:divBdr>
        </w:div>
        <w:div w:id="1813521958">
          <w:marLeft w:val="0"/>
          <w:marRight w:val="0"/>
          <w:marTop w:val="200"/>
          <w:marBottom w:val="0"/>
          <w:divBdr>
            <w:top w:val="none" w:sz="0" w:space="0" w:color="auto"/>
            <w:left w:val="none" w:sz="0" w:space="0" w:color="auto"/>
            <w:bottom w:val="none" w:sz="0" w:space="0" w:color="auto"/>
            <w:right w:val="none" w:sz="0" w:space="0" w:color="auto"/>
          </w:divBdr>
        </w:div>
        <w:div w:id="1303120136">
          <w:marLeft w:val="0"/>
          <w:marRight w:val="0"/>
          <w:marTop w:val="200"/>
          <w:marBottom w:val="0"/>
          <w:divBdr>
            <w:top w:val="none" w:sz="0" w:space="0" w:color="auto"/>
            <w:left w:val="none" w:sz="0" w:space="0" w:color="auto"/>
            <w:bottom w:val="none" w:sz="0" w:space="0" w:color="auto"/>
            <w:right w:val="none" w:sz="0" w:space="0" w:color="auto"/>
          </w:divBdr>
        </w:div>
      </w:divsChild>
    </w:div>
    <w:div w:id="1188713192">
      <w:bodyDiv w:val="1"/>
      <w:marLeft w:val="0"/>
      <w:marRight w:val="0"/>
      <w:marTop w:val="0"/>
      <w:marBottom w:val="0"/>
      <w:divBdr>
        <w:top w:val="none" w:sz="0" w:space="0" w:color="auto"/>
        <w:left w:val="none" w:sz="0" w:space="0" w:color="auto"/>
        <w:bottom w:val="none" w:sz="0" w:space="0" w:color="auto"/>
        <w:right w:val="none" w:sz="0" w:space="0" w:color="auto"/>
      </w:divBdr>
      <w:divsChild>
        <w:div w:id="570384894">
          <w:marLeft w:val="547"/>
          <w:marRight w:val="0"/>
          <w:marTop w:val="0"/>
          <w:marBottom w:val="0"/>
          <w:divBdr>
            <w:top w:val="none" w:sz="0" w:space="0" w:color="auto"/>
            <w:left w:val="none" w:sz="0" w:space="0" w:color="auto"/>
            <w:bottom w:val="none" w:sz="0" w:space="0" w:color="auto"/>
            <w:right w:val="none" w:sz="0" w:space="0" w:color="auto"/>
          </w:divBdr>
        </w:div>
        <w:div w:id="1202403290">
          <w:marLeft w:val="547"/>
          <w:marRight w:val="0"/>
          <w:marTop w:val="0"/>
          <w:marBottom w:val="0"/>
          <w:divBdr>
            <w:top w:val="none" w:sz="0" w:space="0" w:color="auto"/>
            <w:left w:val="none" w:sz="0" w:space="0" w:color="auto"/>
            <w:bottom w:val="none" w:sz="0" w:space="0" w:color="auto"/>
            <w:right w:val="none" w:sz="0" w:space="0" w:color="auto"/>
          </w:divBdr>
        </w:div>
        <w:div w:id="1681347899">
          <w:marLeft w:val="547"/>
          <w:marRight w:val="0"/>
          <w:marTop w:val="0"/>
          <w:marBottom w:val="0"/>
          <w:divBdr>
            <w:top w:val="none" w:sz="0" w:space="0" w:color="auto"/>
            <w:left w:val="none" w:sz="0" w:space="0" w:color="auto"/>
            <w:bottom w:val="none" w:sz="0" w:space="0" w:color="auto"/>
            <w:right w:val="none" w:sz="0" w:space="0" w:color="auto"/>
          </w:divBdr>
        </w:div>
        <w:div w:id="8071325">
          <w:marLeft w:val="547"/>
          <w:marRight w:val="0"/>
          <w:marTop w:val="0"/>
          <w:marBottom w:val="0"/>
          <w:divBdr>
            <w:top w:val="none" w:sz="0" w:space="0" w:color="auto"/>
            <w:left w:val="none" w:sz="0" w:space="0" w:color="auto"/>
            <w:bottom w:val="none" w:sz="0" w:space="0" w:color="auto"/>
            <w:right w:val="none" w:sz="0" w:space="0" w:color="auto"/>
          </w:divBdr>
        </w:div>
        <w:div w:id="1204756803">
          <w:marLeft w:val="547"/>
          <w:marRight w:val="0"/>
          <w:marTop w:val="0"/>
          <w:marBottom w:val="0"/>
          <w:divBdr>
            <w:top w:val="none" w:sz="0" w:space="0" w:color="auto"/>
            <w:left w:val="none" w:sz="0" w:space="0" w:color="auto"/>
            <w:bottom w:val="none" w:sz="0" w:space="0" w:color="auto"/>
            <w:right w:val="none" w:sz="0" w:space="0" w:color="auto"/>
          </w:divBdr>
        </w:div>
        <w:div w:id="2122454840">
          <w:marLeft w:val="547"/>
          <w:marRight w:val="0"/>
          <w:marTop w:val="0"/>
          <w:marBottom w:val="0"/>
          <w:divBdr>
            <w:top w:val="none" w:sz="0" w:space="0" w:color="auto"/>
            <w:left w:val="none" w:sz="0" w:space="0" w:color="auto"/>
            <w:bottom w:val="none" w:sz="0" w:space="0" w:color="auto"/>
            <w:right w:val="none" w:sz="0" w:space="0" w:color="auto"/>
          </w:divBdr>
        </w:div>
        <w:div w:id="800806659">
          <w:marLeft w:val="547"/>
          <w:marRight w:val="0"/>
          <w:marTop w:val="0"/>
          <w:marBottom w:val="0"/>
          <w:divBdr>
            <w:top w:val="none" w:sz="0" w:space="0" w:color="auto"/>
            <w:left w:val="none" w:sz="0" w:space="0" w:color="auto"/>
            <w:bottom w:val="none" w:sz="0" w:space="0" w:color="auto"/>
            <w:right w:val="none" w:sz="0" w:space="0" w:color="auto"/>
          </w:divBdr>
        </w:div>
        <w:div w:id="1249847328">
          <w:marLeft w:val="547"/>
          <w:marRight w:val="0"/>
          <w:marTop w:val="0"/>
          <w:marBottom w:val="0"/>
          <w:divBdr>
            <w:top w:val="none" w:sz="0" w:space="0" w:color="auto"/>
            <w:left w:val="none" w:sz="0" w:space="0" w:color="auto"/>
            <w:bottom w:val="none" w:sz="0" w:space="0" w:color="auto"/>
            <w:right w:val="none" w:sz="0" w:space="0" w:color="auto"/>
          </w:divBdr>
        </w:div>
        <w:div w:id="511578357">
          <w:marLeft w:val="547"/>
          <w:marRight w:val="0"/>
          <w:marTop w:val="0"/>
          <w:marBottom w:val="0"/>
          <w:divBdr>
            <w:top w:val="none" w:sz="0" w:space="0" w:color="auto"/>
            <w:left w:val="none" w:sz="0" w:space="0" w:color="auto"/>
            <w:bottom w:val="none" w:sz="0" w:space="0" w:color="auto"/>
            <w:right w:val="none" w:sz="0" w:space="0" w:color="auto"/>
          </w:divBdr>
        </w:div>
        <w:div w:id="2006274976">
          <w:marLeft w:val="547"/>
          <w:marRight w:val="0"/>
          <w:marTop w:val="0"/>
          <w:marBottom w:val="0"/>
          <w:divBdr>
            <w:top w:val="none" w:sz="0" w:space="0" w:color="auto"/>
            <w:left w:val="none" w:sz="0" w:space="0" w:color="auto"/>
            <w:bottom w:val="none" w:sz="0" w:space="0" w:color="auto"/>
            <w:right w:val="none" w:sz="0" w:space="0" w:color="auto"/>
          </w:divBdr>
        </w:div>
        <w:div w:id="691733722">
          <w:marLeft w:val="547"/>
          <w:marRight w:val="0"/>
          <w:marTop w:val="0"/>
          <w:marBottom w:val="0"/>
          <w:divBdr>
            <w:top w:val="none" w:sz="0" w:space="0" w:color="auto"/>
            <w:left w:val="none" w:sz="0" w:space="0" w:color="auto"/>
            <w:bottom w:val="none" w:sz="0" w:space="0" w:color="auto"/>
            <w:right w:val="none" w:sz="0" w:space="0" w:color="auto"/>
          </w:divBdr>
        </w:div>
        <w:div w:id="1455096436">
          <w:marLeft w:val="547"/>
          <w:marRight w:val="0"/>
          <w:marTop w:val="0"/>
          <w:marBottom w:val="0"/>
          <w:divBdr>
            <w:top w:val="none" w:sz="0" w:space="0" w:color="auto"/>
            <w:left w:val="none" w:sz="0" w:space="0" w:color="auto"/>
            <w:bottom w:val="none" w:sz="0" w:space="0" w:color="auto"/>
            <w:right w:val="none" w:sz="0" w:space="0" w:color="auto"/>
          </w:divBdr>
        </w:div>
        <w:div w:id="1549025035">
          <w:marLeft w:val="547"/>
          <w:marRight w:val="0"/>
          <w:marTop w:val="0"/>
          <w:marBottom w:val="0"/>
          <w:divBdr>
            <w:top w:val="none" w:sz="0" w:space="0" w:color="auto"/>
            <w:left w:val="none" w:sz="0" w:space="0" w:color="auto"/>
            <w:bottom w:val="none" w:sz="0" w:space="0" w:color="auto"/>
            <w:right w:val="none" w:sz="0" w:space="0" w:color="auto"/>
          </w:divBdr>
        </w:div>
        <w:div w:id="664940824">
          <w:marLeft w:val="547"/>
          <w:marRight w:val="0"/>
          <w:marTop w:val="0"/>
          <w:marBottom w:val="0"/>
          <w:divBdr>
            <w:top w:val="none" w:sz="0" w:space="0" w:color="auto"/>
            <w:left w:val="none" w:sz="0" w:space="0" w:color="auto"/>
            <w:bottom w:val="none" w:sz="0" w:space="0" w:color="auto"/>
            <w:right w:val="none" w:sz="0" w:space="0" w:color="auto"/>
          </w:divBdr>
        </w:div>
        <w:div w:id="578442974">
          <w:marLeft w:val="547"/>
          <w:marRight w:val="0"/>
          <w:marTop w:val="0"/>
          <w:marBottom w:val="0"/>
          <w:divBdr>
            <w:top w:val="none" w:sz="0" w:space="0" w:color="auto"/>
            <w:left w:val="none" w:sz="0" w:space="0" w:color="auto"/>
            <w:bottom w:val="none" w:sz="0" w:space="0" w:color="auto"/>
            <w:right w:val="none" w:sz="0" w:space="0" w:color="auto"/>
          </w:divBdr>
        </w:div>
        <w:div w:id="903492167">
          <w:marLeft w:val="547"/>
          <w:marRight w:val="0"/>
          <w:marTop w:val="0"/>
          <w:marBottom w:val="0"/>
          <w:divBdr>
            <w:top w:val="none" w:sz="0" w:space="0" w:color="auto"/>
            <w:left w:val="none" w:sz="0" w:space="0" w:color="auto"/>
            <w:bottom w:val="none" w:sz="0" w:space="0" w:color="auto"/>
            <w:right w:val="none" w:sz="0" w:space="0" w:color="auto"/>
          </w:divBdr>
        </w:div>
        <w:div w:id="1728719742">
          <w:marLeft w:val="547"/>
          <w:marRight w:val="0"/>
          <w:marTop w:val="0"/>
          <w:marBottom w:val="0"/>
          <w:divBdr>
            <w:top w:val="none" w:sz="0" w:space="0" w:color="auto"/>
            <w:left w:val="none" w:sz="0" w:space="0" w:color="auto"/>
            <w:bottom w:val="none" w:sz="0" w:space="0" w:color="auto"/>
            <w:right w:val="none" w:sz="0" w:space="0" w:color="auto"/>
          </w:divBdr>
        </w:div>
        <w:div w:id="1730688822">
          <w:marLeft w:val="547"/>
          <w:marRight w:val="0"/>
          <w:marTop w:val="0"/>
          <w:marBottom w:val="0"/>
          <w:divBdr>
            <w:top w:val="none" w:sz="0" w:space="0" w:color="auto"/>
            <w:left w:val="none" w:sz="0" w:space="0" w:color="auto"/>
            <w:bottom w:val="none" w:sz="0" w:space="0" w:color="auto"/>
            <w:right w:val="none" w:sz="0" w:space="0" w:color="auto"/>
          </w:divBdr>
        </w:div>
        <w:div w:id="1078526939">
          <w:marLeft w:val="547"/>
          <w:marRight w:val="0"/>
          <w:marTop w:val="0"/>
          <w:marBottom w:val="0"/>
          <w:divBdr>
            <w:top w:val="none" w:sz="0" w:space="0" w:color="auto"/>
            <w:left w:val="none" w:sz="0" w:space="0" w:color="auto"/>
            <w:bottom w:val="none" w:sz="0" w:space="0" w:color="auto"/>
            <w:right w:val="none" w:sz="0" w:space="0" w:color="auto"/>
          </w:divBdr>
        </w:div>
        <w:div w:id="1690445291">
          <w:marLeft w:val="547"/>
          <w:marRight w:val="0"/>
          <w:marTop w:val="0"/>
          <w:marBottom w:val="0"/>
          <w:divBdr>
            <w:top w:val="none" w:sz="0" w:space="0" w:color="auto"/>
            <w:left w:val="none" w:sz="0" w:space="0" w:color="auto"/>
            <w:bottom w:val="none" w:sz="0" w:space="0" w:color="auto"/>
            <w:right w:val="none" w:sz="0" w:space="0" w:color="auto"/>
          </w:divBdr>
        </w:div>
        <w:div w:id="1471437980">
          <w:marLeft w:val="547"/>
          <w:marRight w:val="0"/>
          <w:marTop w:val="0"/>
          <w:marBottom w:val="0"/>
          <w:divBdr>
            <w:top w:val="none" w:sz="0" w:space="0" w:color="auto"/>
            <w:left w:val="none" w:sz="0" w:space="0" w:color="auto"/>
            <w:bottom w:val="none" w:sz="0" w:space="0" w:color="auto"/>
            <w:right w:val="none" w:sz="0" w:space="0" w:color="auto"/>
          </w:divBdr>
        </w:div>
        <w:div w:id="1542015575">
          <w:marLeft w:val="547"/>
          <w:marRight w:val="0"/>
          <w:marTop w:val="0"/>
          <w:marBottom w:val="0"/>
          <w:divBdr>
            <w:top w:val="none" w:sz="0" w:space="0" w:color="auto"/>
            <w:left w:val="none" w:sz="0" w:space="0" w:color="auto"/>
            <w:bottom w:val="none" w:sz="0" w:space="0" w:color="auto"/>
            <w:right w:val="none" w:sz="0" w:space="0" w:color="auto"/>
          </w:divBdr>
        </w:div>
        <w:div w:id="1389959743">
          <w:marLeft w:val="547"/>
          <w:marRight w:val="0"/>
          <w:marTop w:val="0"/>
          <w:marBottom w:val="0"/>
          <w:divBdr>
            <w:top w:val="none" w:sz="0" w:space="0" w:color="auto"/>
            <w:left w:val="none" w:sz="0" w:space="0" w:color="auto"/>
            <w:bottom w:val="none" w:sz="0" w:space="0" w:color="auto"/>
            <w:right w:val="none" w:sz="0" w:space="0" w:color="auto"/>
          </w:divBdr>
        </w:div>
        <w:div w:id="717585027">
          <w:marLeft w:val="547"/>
          <w:marRight w:val="0"/>
          <w:marTop w:val="0"/>
          <w:marBottom w:val="0"/>
          <w:divBdr>
            <w:top w:val="none" w:sz="0" w:space="0" w:color="auto"/>
            <w:left w:val="none" w:sz="0" w:space="0" w:color="auto"/>
            <w:bottom w:val="none" w:sz="0" w:space="0" w:color="auto"/>
            <w:right w:val="none" w:sz="0" w:space="0" w:color="auto"/>
          </w:divBdr>
        </w:div>
        <w:div w:id="1179662507">
          <w:marLeft w:val="547"/>
          <w:marRight w:val="0"/>
          <w:marTop w:val="0"/>
          <w:marBottom w:val="0"/>
          <w:divBdr>
            <w:top w:val="none" w:sz="0" w:space="0" w:color="auto"/>
            <w:left w:val="none" w:sz="0" w:space="0" w:color="auto"/>
            <w:bottom w:val="none" w:sz="0" w:space="0" w:color="auto"/>
            <w:right w:val="none" w:sz="0" w:space="0" w:color="auto"/>
          </w:divBdr>
        </w:div>
        <w:div w:id="1008748596">
          <w:marLeft w:val="547"/>
          <w:marRight w:val="0"/>
          <w:marTop w:val="0"/>
          <w:marBottom w:val="0"/>
          <w:divBdr>
            <w:top w:val="none" w:sz="0" w:space="0" w:color="auto"/>
            <w:left w:val="none" w:sz="0" w:space="0" w:color="auto"/>
            <w:bottom w:val="none" w:sz="0" w:space="0" w:color="auto"/>
            <w:right w:val="none" w:sz="0" w:space="0" w:color="auto"/>
          </w:divBdr>
        </w:div>
        <w:div w:id="1456216166">
          <w:marLeft w:val="547"/>
          <w:marRight w:val="0"/>
          <w:marTop w:val="0"/>
          <w:marBottom w:val="0"/>
          <w:divBdr>
            <w:top w:val="none" w:sz="0" w:space="0" w:color="auto"/>
            <w:left w:val="none" w:sz="0" w:space="0" w:color="auto"/>
            <w:bottom w:val="none" w:sz="0" w:space="0" w:color="auto"/>
            <w:right w:val="none" w:sz="0" w:space="0" w:color="auto"/>
          </w:divBdr>
        </w:div>
        <w:div w:id="1527598984">
          <w:marLeft w:val="547"/>
          <w:marRight w:val="0"/>
          <w:marTop w:val="0"/>
          <w:marBottom w:val="0"/>
          <w:divBdr>
            <w:top w:val="none" w:sz="0" w:space="0" w:color="auto"/>
            <w:left w:val="none" w:sz="0" w:space="0" w:color="auto"/>
            <w:bottom w:val="none" w:sz="0" w:space="0" w:color="auto"/>
            <w:right w:val="none" w:sz="0" w:space="0" w:color="auto"/>
          </w:divBdr>
        </w:div>
        <w:div w:id="1840150030">
          <w:marLeft w:val="547"/>
          <w:marRight w:val="0"/>
          <w:marTop w:val="0"/>
          <w:marBottom w:val="0"/>
          <w:divBdr>
            <w:top w:val="none" w:sz="0" w:space="0" w:color="auto"/>
            <w:left w:val="none" w:sz="0" w:space="0" w:color="auto"/>
            <w:bottom w:val="none" w:sz="0" w:space="0" w:color="auto"/>
            <w:right w:val="none" w:sz="0" w:space="0" w:color="auto"/>
          </w:divBdr>
        </w:div>
        <w:div w:id="1271663629">
          <w:marLeft w:val="547"/>
          <w:marRight w:val="0"/>
          <w:marTop w:val="0"/>
          <w:marBottom w:val="0"/>
          <w:divBdr>
            <w:top w:val="none" w:sz="0" w:space="0" w:color="auto"/>
            <w:left w:val="none" w:sz="0" w:space="0" w:color="auto"/>
            <w:bottom w:val="none" w:sz="0" w:space="0" w:color="auto"/>
            <w:right w:val="none" w:sz="0" w:space="0" w:color="auto"/>
          </w:divBdr>
        </w:div>
        <w:div w:id="509175959">
          <w:marLeft w:val="547"/>
          <w:marRight w:val="0"/>
          <w:marTop w:val="0"/>
          <w:marBottom w:val="0"/>
          <w:divBdr>
            <w:top w:val="none" w:sz="0" w:space="0" w:color="auto"/>
            <w:left w:val="none" w:sz="0" w:space="0" w:color="auto"/>
            <w:bottom w:val="none" w:sz="0" w:space="0" w:color="auto"/>
            <w:right w:val="none" w:sz="0" w:space="0" w:color="auto"/>
          </w:divBdr>
        </w:div>
        <w:div w:id="1805460061">
          <w:marLeft w:val="547"/>
          <w:marRight w:val="0"/>
          <w:marTop w:val="0"/>
          <w:marBottom w:val="0"/>
          <w:divBdr>
            <w:top w:val="none" w:sz="0" w:space="0" w:color="auto"/>
            <w:left w:val="none" w:sz="0" w:space="0" w:color="auto"/>
            <w:bottom w:val="none" w:sz="0" w:space="0" w:color="auto"/>
            <w:right w:val="none" w:sz="0" w:space="0" w:color="auto"/>
          </w:divBdr>
        </w:div>
        <w:div w:id="83959822">
          <w:marLeft w:val="547"/>
          <w:marRight w:val="0"/>
          <w:marTop w:val="0"/>
          <w:marBottom w:val="0"/>
          <w:divBdr>
            <w:top w:val="none" w:sz="0" w:space="0" w:color="auto"/>
            <w:left w:val="none" w:sz="0" w:space="0" w:color="auto"/>
            <w:bottom w:val="none" w:sz="0" w:space="0" w:color="auto"/>
            <w:right w:val="none" w:sz="0" w:space="0" w:color="auto"/>
          </w:divBdr>
        </w:div>
        <w:div w:id="1155295146">
          <w:marLeft w:val="547"/>
          <w:marRight w:val="0"/>
          <w:marTop w:val="0"/>
          <w:marBottom w:val="0"/>
          <w:divBdr>
            <w:top w:val="none" w:sz="0" w:space="0" w:color="auto"/>
            <w:left w:val="none" w:sz="0" w:space="0" w:color="auto"/>
            <w:bottom w:val="none" w:sz="0" w:space="0" w:color="auto"/>
            <w:right w:val="none" w:sz="0" w:space="0" w:color="auto"/>
          </w:divBdr>
        </w:div>
        <w:div w:id="1633637890">
          <w:marLeft w:val="547"/>
          <w:marRight w:val="0"/>
          <w:marTop w:val="0"/>
          <w:marBottom w:val="0"/>
          <w:divBdr>
            <w:top w:val="none" w:sz="0" w:space="0" w:color="auto"/>
            <w:left w:val="none" w:sz="0" w:space="0" w:color="auto"/>
            <w:bottom w:val="none" w:sz="0" w:space="0" w:color="auto"/>
            <w:right w:val="none" w:sz="0" w:space="0" w:color="auto"/>
          </w:divBdr>
        </w:div>
        <w:div w:id="1704286732">
          <w:marLeft w:val="547"/>
          <w:marRight w:val="0"/>
          <w:marTop w:val="0"/>
          <w:marBottom w:val="0"/>
          <w:divBdr>
            <w:top w:val="none" w:sz="0" w:space="0" w:color="auto"/>
            <w:left w:val="none" w:sz="0" w:space="0" w:color="auto"/>
            <w:bottom w:val="none" w:sz="0" w:space="0" w:color="auto"/>
            <w:right w:val="none" w:sz="0" w:space="0" w:color="auto"/>
          </w:divBdr>
        </w:div>
        <w:div w:id="1736972405">
          <w:marLeft w:val="547"/>
          <w:marRight w:val="0"/>
          <w:marTop w:val="0"/>
          <w:marBottom w:val="0"/>
          <w:divBdr>
            <w:top w:val="none" w:sz="0" w:space="0" w:color="auto"/>
            <w:left w:val="none" w:sz="0" w:space="0" w:color="auto"/>
            <w:bottom w:val="none" w:sz="0" w:space="0" w:color="auto"/>
            <w:right w:val="none" w:sz="0" w:space="0" w:color="auto"/>
          </w:divBdr>
        </w:div>
        <w:div w:id="491721003">
          <w:marLeft w:val="547"/>
          <w:marRight w:val="0"/>
          <w:marTop w:val="0"/>
          <w:marBottom w:val="0"/>
          <w:divBdr>
            <w:top w:val="none" w:sz="0" w:space="0" w:color="auto"/>
            <w:left w:val="none" w:sz="0" w:space="0" w:color="auto"/>
            <w:bottom w:val="none" w:sz="0" w:space="0" w:color="auto"/>
            <w:right w:val="none" w:sz="0" w:space="0" w:color="auto"/>
          </w:divBdr>
        </w:div>
        <w:div w:id="1974097000">
          <w:marLeft w:val="547"/>
          <w:marRight w:val="0"/>
          <w:marTop w:val="0"/>
          <w:marBottom w:val="0"/>
          <w:divBdr>
            <w:top w:val="none" w:sz="0" w:space="0" w:color="auto"/>
            <w:left w:val="none" w:sz="0" w:space="0" w:color="auto"/>
            <w:bottom w:val="none" w:sz="0" w:space="0" w:color="auto"/>
            <w:right w:val="none" w:sz="0" w:space="0" w:color="auto"/>
          </w:divBdr>
        </w:div>
        <w:div w:id="1145585469">
          <w:marLeft w:val="547"/>
          <w:marRight w:val="0"/>
          <w:marTop w:val="0"/>
          <w:marBottom w:val="0"/>
          <w:divBdr>
            <w:top w:val="none" w:sz="0" w:space="0" w:color="auto"/>
            <w:left w:val="none" w:sz="0" w:space="0" w:color="auto"/>
            <w:bottom w:val="none" w:sz="0" w:space="0" w:color="auto"/>
            <w:right w:val="none" w:sz="0" w:space="0" w:color="auto"/>
          </w:divBdr>
        </w:div>
        <w:div w:id="1336373921">
          <w:marLeft w:val="547"/>
          <w:marRight w:val="0"/>
          <w:marTop w:val="0"/>
          <w:marBottom w:val="0"/>
          <w:divBdr>
            <w:top w:val="none" w:sz="0" w:space="0" w:color="auto"/>
            <w:left w:val="none" w:sz="0" w:space="0" w:color="auto"/>
            <w:bottom w:val="none" w:sz="0" w:space="0" w:color="auto"/>
            <w:right w:val="none" w:sz="0" w:space="0" w:color="auto"/>
          </w:divBdr>
        </w:div>
      </w:divsChild>
    </w:div>
    <w:div w:id="1605923607">
      <w:bodyDiv w:val="1"/>
      <w:marLeft w:val="0"/>
      <w:marRight w:val="0"/>
      <w:marTop w:val="0"/>
      <w:marBottom w:val="0"/>
      <w:divBdr>
        <w:top w:val="none" w:sz="0" w:space="0" w:color="auto"/>
        <w:left w:val="none" w:sz="0" w:space="0" w:color="auto"/>
        <w:bottom w:val="none" w:sz="0" w:space="0" w:color="auto"/>
        <w:right w:val="none" w:sz="0" w:space="0" w:color="auto"/>
      </w:divBdr>
    </w:div>
    <w:div w:id="1779522482">
      <w:bodyDiv w:val="1"/>
      <w:marLeft w:val="0"/>
      <w:marRight w:val="0"/>
      <w:marTop w:val="0"/>
      <w:marBottom w:val="0"/>
      <w:divBdr>
        <w:top w:val="none" w:sz="0" w:space="0" w:color="auto"/>
        <w:left w:val="none" w:sz="0" w:space="0" w:color="auto"/>
        <w:bottom w:val="none" w:sz="0" w:space="0" w:color="auto"/>
        <w:right w:val="none" w:sz="0" w:space="0" w:color="auto"/>
      </w:divBdr>
      <w:divsChild>
        <w:div w:id="112142358">
          <w:marLeft w:val="547"/>
          <w:marRight w:val="0"/>
          <w:marTop w:val="0"/>
          <w:marBottom w:val="0"/>
          <w:divBdr>
            <w:top w:val="none" w:sz="0" w:space="0" w:color="auto"/>
            <w:left w:val="none" w:sz="0" w:space="0" w:color="auto"/>
            <w:bottom w:val="none" w:sz="0" w:space="0" w:color="auto"/>
            <w:right w:val="none" w:sz="0" w:space="0" w:color="auto"/>
          </w:divBdr>
        </w:div>
        <w:div w:id="603225070">
          <w:marLeft w:val="547"/>
          <w:marRight w:val="0"/>
          <w:marTop w:val="0"/>
          <w:marBottom w:val="0"/>
          <w:divBdr>
            <w:top w:val="none" w:sz="0" w:space="0" w:color="auto"/>
            <w:left w:val="none" w:sz="0" w:space="0" w:color="auto"/>
            <w:bottom w:val="none" w:sz="0" w:space="0" w:color="auto"/>
            <w:right w:val="none" w:sz="0" w:space="0" w:color="auto"/>
          </w:divBdr>
        </w:div>
        <w:div w:id="714693013">
          <w:marLeft w:val="547"/>
          <w:marRight w:val="0"/>
          <w:marTop w:val="0"/>
          <w:marBottom w:val="0"/>
          <w:divBdr>
            <w:top w:val="none" w:sz="0" w:space="0" w:color="auto"/>
            <w:left w:val="none" w:sz="0" w:space="0" w:color="auto"/>
            <w:bottom w:val="none" w:sz="0" w:space="0" w:color="auto"/>
            <w:right w:val="none" w:sz="0" w:space="0" w:color="auto"/>
          </w:divBdr>
        </w:div>
        <w:div w:id="666831991">
          <w:marLeft w:val="547"/>
          <w:marRight w:val="0"/>
          <w:marTop w:val="0"/>
          <w:marBottom w:val="0"/>
          <w:divBdr>
            <w:top w:val="none" w:sz="0" w:space="0" w:color="auto"/>
            <w:left w:val="none" w:sz="0" w:space="0" w:color="auto"/>
            <w:bottom w:val="none" w:sz="0" w:space="0" w:color="auto"/>
            <w:right w:val="none" w:sz="0" w:space="0" w:color="auto"/>
          </w:divBdr>
        </w:div>
        <w:div w:id="957878039">
          <w:marLeft w:val="547"/>
          <w:marRight w:val="0"/>
          <w:marTop w:val="0"/>
          <w:marBottom w:val="0"/>
          <w:divBdr>
            <w:top w:val="none" w:sz="0" w:space="0" w:color="auto"/>
            <w:left w:val="none" w:sz="0" w:space="0" w:color="auto"/>
            <w:bottom w:val="none" w:sz="0" w:space="0" w:color="auto"/>
            <w:right w:val="none" w:sz="0" w:space="0" w:color="auto"/>
          </w:divBdr>
        </w:div>
        <w:div w:id="1629776041">
          <w:marLeft w:val="547"/>
          <w:marRight w:val="0"/>
          <w:marTop w:val="0"/>
          <w:marBottom w:val="0"/>
          <w:divBdr>
            <w:top w:val="none" w:sz="0" w:space="0" w:color="auto"/>
            <w:left w:val="none" w:sz="0" w:space="0" w:color="auto"/>
            <w:bottom w:val="none" w:sz="0" w:space="0" w:color="auto"/>
            <w:right w:val="none" w:sz="0" w:space="0" w:color="auto"/>
          </w:divBdr>
        </w:div>
        <w:div w:id="1351955699">
          <w:marLeft w:val="547"/>
          <w:marRight w:val="0"/>
          <w:marTop w:val="0"/>
          <w:marBottom w:val="0"/>
          <w:divBdr>
            <w:top w:val="none" w:sz="0" w:space="0" w:color="auto"/>
            <w:left w:val="none" w:sz="0" w:space="0" w:color="auto"/>
            <w:bottom w:val="none" w:sz="0" w:space="0" w:color="auto"/>
            <w:right w:val="none" w:sz="0" w:space="0" w:color="auto"/>
          </w:divBdr>
        </w:div>
        <w:div w:id="497158250">
          <w:marLeft w:val="547"/>
          <w:marRight w:val="0"/>
          <w:marTop w:val="0"/>
          <w:marBottom w:val="0"/>
          <w:divBdr>
            <w:top w:val="none" w:sz="0" w:space="0" w:color="auto"/>
            <w:left w:val="none" w:sz="0" w:space="0" w:color="auto"/>
            <w:bottom w:val="none" w:sz="0" w:space="0" w:color="auto"/>
            <w:right w:val="none" w:sz="0" w:space="0" w:color="auto"/>
          </w:divBdr>
        </w:div>
        <w:div w:id="98375046">
          <w:marLeft w:val="547"/>
          <w:marRight w:val="0"/>
          <w:marTop w:val="0"/>
          <w:marBottom w:val="0"/>
          <w:divBdr>
            <w:top w:val="none" w:sz="0" w:space="0" w:color="auto"/>
            <w:left w:val="none" w:sz="0" w:space="0" w:color="auto"/>
            <w:bottom w:val="none" w:sz="0" w:space="0" w:color="auto"/>
            <w:right w:val="none" w:sz="0" w:space="0" w:color="auto"/>
          </w:divBdr>
        </w:div>
        <w:div w:id="461188982">
          <w:marLeft w:val="547"/>
          <w:marRight w:val="0"/>
          <w:marTop w:val="0"/>
          <w:marBottom w:val="0"/>
          <w:divBdr>
            <w:top w:val="none" w:sz="0" w:space="0" w:color="auto"/>
            <w:left w:val="none" w:sz="0" w:space="0" w:color="auto"/>
            <w:bottom w:val="none" w:sz="0" w:space="0" w:color="auto"/>
            <w:right w:val="none" w:sz="0" w:space="0" w:color="auto"/>
          </w:divBdr>
        </w:div>
        <w:div w:id="1982541306">
          <w:marLeft w:val="547"/>
          <w:marRight w:val="0"/>
          <w:marTop w:val="0"/>
          <w:marBottom w:val="0"/>
          <w:divBdr>
            <w:top w:val="none" w:sz="0" w:space="0" w:color="auto"/>
            <w:left w:val="none" w:sz="0" w:space="0" w:color="auto"/>
            <w:bottom w:val="none" w:sz="0" w:space="0" w:color="auto"/>
            <w:right w:val="none" w:sz="0" w:space="0" w:color="auto"/>
          </w:divBdr>
        </w:div>
        <w:div w:id="78140836">
          <w:marLeft w:val="547"/>
          <w:marRight w:val="0"/>
          <w:marTop w:val="0"/>
          <w:marBottom w:val="0"/>
          <w:divBdr>
            <w:top w:val="none" w:sz="0" w:space="0" w:color="auto"/>
            <w:left w:val="none" w:sz="0" w:space="0" w:color="auto"/>
            <w:bottom w:val="none" w:sz="0" w:space="0" w:color="auto"/>
            <w:right w:val="none" w:sz="0" w:space="0" w:color="auto"/>
          </w:divBdr>
        </w:div>
        <w:div w:id="1988237833">
          <w:marLeft w:val="547"/>
          <w:marRight w:val="0"/>
          <w:marTop w:val="0"/>
          <w:marBottom w:val="0"/>
          <w:divBdr>
            <w:top w:val="none" w:sz="0" w:space="0" w:color="auto"/>
            <w:left w:val="none" w:sz="0" w:space="0" w:color="auto"/>
            <w:bottom w:val="none" w:sz="0" w:space="0" w:color="auto"/>
            <w:right w:val="none" w:sz="0" w:space="0" w:color="auto"/>
          </w:divBdr>
        </w:div>
        <w:div w:id="314066038">
          <w:marLeft w:val="547"/>
          <w:marRight w:val="0"/>
          <w:marTop w:val="0"/>
          <w:marBottom w:val="0"/>
          <w:divBdr>
            <w:top w:val="none" w:sz="0" w:space="0" w:color="auto"/>
            <w:left w:val="none" w:sz="0" w:space="0" w:color="auto"/>
            <w:bottom w:val="none" w:sz="0" w:space="0" w:color="auto"/>
            <w:right w:val="none" w:sz="0" w:space="0" w:color="auto"/>
          </w:divBdr>
        </w:div>
        <w:div w:id="292029781">
          <w:marLeft w:val="547"/>
          <w:marRight w:val="0"/>
          <w:marTop w:val="0"/>
          <w:marBottom w:val="0"/>
          <w:divBdr>
            <w:top w:val="none" w:sz="0" w:space="0" w:color="auto"/>
            <w:left w:val="none" w:sz="0" w:space="0" w:color="auto"/>
            <w:bottom w:val="none" w:sz="0" w:space="0" w:color="auto"/>
            <w:right w:val="none" w:sz="0" w:space="0" w:color="auto"/>
          </w:divBdr>
        </w:div>
        <w:div w:id="460997937">
          <w:marLeft w:val="547"/>
          <w:marRight w:val="0"/>
          <w:marTop w:val="0"/>
          <w:marBottom w:val="0"/>
          <w:divBdr>
            <w:top w:val="none" w:sz="0" w:space="0" w:color="auto"/>
            <w:left w:val="none" w:sz="0" w:space="0" w:color="auto"/>
            <w:bottom w:val="none" w:sz="0" w:space="0" w:color="auto"/>
            <w:right w:val="none" w:sz="0" w:space="0" w:color="auto"/>
          </w:divBdr>
        </w:div>
        <w:div w:id="1177423434">
          <w:marLeft w:val="547"/>
          <w:marRight w:val="0"/>
          <w:marTop w:val="0"/>
          <w:marBottom w:val="0"/>
          <w:divBdr>
            <w:top w:val="none" w:sz="0" w:space="0" w:color="auto"/>
            <w:left w:val="none" w:sz="0" w:space="0" w:color="auto"/>
            <w:bottom w:val="none" w:sz="0" w:space="0" w:color="auto"/>
            <w:right w:val="none" w:sz="0" w:space="0" w:color="auto"/>
          </w:divBdr>
        </w:div>
        <w:div w:id="1495023455">
          <w:marLeft w:val="547"/>
          <w:marRight w:val="0"/>
          <w:marTop w:val="0"/>
          <w:marBottom w:val="0"/>
          <w:divBdr>
            <w:top w:val="none" w:sz="0" w:space="0" w:color="auto"/>
            <w:left w:val="none" w:sz="0" w:space="0" w:color="auto"/>
            <w:bottom w:val="none" w:sz="0" w:space="0" w:color="auto"/>
            <w:right w:val="none" w:sz="0" w:space="0" w:color="auto"/>
          </w:divBdr>
        </w:div>
        <w:div w:id="1789811587">
          <w:marLeft w:val="547"/>
          <w:marRight w:val="0"/>
          <w:marTop w:val="0"/>
          <w:marBottom w:val="0"/>
          <w:divBdr>
            <w:top w:val="none" w:sz="0" w:space="0" w:color="auto"/>
            <w:left w:val="none" w:sz="0" w:space="0" w:color="auto"/>
            <w:bottom w:val="none" w:sz="0" w:space="0" w:color="auto"/>
            <w:right w:val="none" w:sz="0" w:space="0" w:color="auto"/>
          </w:divBdr>
        </w:div>
        <w:div w:id="143548018">
          <w:marLeft w:val="547"/>
          <w:marRight w:val="0"/>
          <w:marTop w:val="0"/>
          <w:marBottom w:val="0"/>
          <w:divBdr>
            <w:top w:val="none" w:sz="0" w:space="0" w:color="auto"/>
            <w:left w:val="none" w:sz="0" w:space="0" w:color="auto"/>
            <w:bottom w:val="none" w:sz="0" w:space="0" w:color="auto"/>
            <w:right w:val="none" w:sz="0" w:space="0" w:color="auto"/>
          </w:divBdr>
        </w:div>
        <w:div w:id="464012075">
          <w:marLeft w:val="547"/>
          <w:marRight w:val="0"/>
          <w:marTop w:val="0"/>
          <w:marBottom w:val="0"/>
          <w:divBdr>
            <w:top w:val="none" w:sz="0" w:space="0" w:color="auto"/>
            <w:left w:val="none" w:sz="0" w:space="0" w:color="auto"/>
            <w:bottom w:val="none" w:sz="0" w:space="0" w:color="auto"/>
            <w:right w:val="none" w:sz="0" w:space="0" w:color="auto"/>
          </w:divBdr>
        </w:div>
        <w:div w:id="2026403321">
          <w:marLeft w:val="547"/>
          <w:marRight w:val="0"/>
          <w:marTop w:val="0"/>
          <w:marBottom w:val="0"/>
          <w:divBdr>
            <w:top w:val="none" w:sz="0" w:space="0" w:color="auto"/>
            <w:left w:val="none" w:sz="0" w:space="0" w:color="auto"/>
            <w:bottom w:val="none" w:sz="0" w:space="0" w:color="auto"/>
            <w:right w:val="none" w:sz="0" w:space="0" w:color="auto"/>
          </w:divBdr>
        </w:div>
        <w:div w:id="1572039824">
          <w:marLeft w:val="547"/>
          <w:marRight w:val="0"/>
          <w:marTop w:val="0"/>
          <w:marBottom w:val="0"/>
          <w:divBdr>
            <w:top w:val="none" w:sz="0" w:space="0" w:color="auto"/>
            <w:left w:val="none" w:sz="0" w:space="0" w:color="auto"/>
            <w:bottom w:val="none" w:sz="0" w:space="0" w:color="auto"/>
            <w:right w:val="none" w:sz="0" w:space="0" w:color="auto"/>
          </w:divBdr>
        </w:div>
        <w:div w:id="1646156636">
          <w:marLeft w:val="547"/>
          <w:marRight w:val="0"/>
          <w:marTop w:val="0"/>
          <w:marBottom w:val="0"/>
          <w:divBdr>
            <w:top w:val="none" w:sz="0" w:space="0" w:color="auto"/>
            <w:left w:val="none" w:sz="0" w:space="0" w:color="auto"/>
            <w:bottom w:val="none" w:sz="0" w:space="0" w:color="auto"/>
            <w:right w:val="none" w:sz="0" w:space="0" w:color="auto"/>
          </w:divBdr>
        </w:div>
        <w:div w:id="99688542">
          <w:marLeft w:val="547"/>
          <w:marRight w:val="0"/>
          <w:marTop w:val="0"/>
          <w:marBottom w:val="0"/>
          <w:divBdr>
            <w:top w:val="none" w:sz="0" w:space="0" w:color="auto"/>
            <w:left w:val="none" w:sz="0" w:space="0" w:color="auto"/>
            <w:bottom w:val="none" w:sz="0" w:space="0" w:color="auto"/>
            <w:right w:val="none" w:sz="0" w:space="0" w:color="auto"/>
          </w:divBdr>
        </w:div>
        <w:div w:id="880479579">
          <w:marLeft w:val="547"/>
          <w:marRight w:val="0"/>
          <w:marTop w:val="0"/>
          <w:marBottom w:val="0"/>
          <w:divBdr>
            <w:top w:val="none" w:sz="0" w:space="0" w:color="auto"/>
            <w:left w:val="none" w:sz="0" w:space="0" w:color="auto"/>
            <w:bottom w:val="none" w:sz="0" w:space="0" w:color="auto"/>
            <w:right w:val="none" w:sz="0" w:space="0" w:color="auto"/>
          </w:divBdr>
        </w:div>
        <w:div w:id="414715414">
          <w:marLeft w:val="547"/>
          <w:marRight w:val="0"/>
          <w:marTop w:val="0"/>
          <w:marBottom w:val="0"/>
          <w:divBdr>
            <w:top w:val="none" w:sz="0" w:space="0" w:color="auto"/>
            <w:left w:val="none" w:sz="0" w:space="0" w:color="auto"/>
            <w:bottom w:val="none" w:sz="0" w:space="0" w:color="auto"/>
            <w:right w:val="none" w:sz="0" w:space="0" w:color="auto"/>
          </w:divBdr>
        </w:div>
        <w:div w:id="1325013046">
          <w:marLeft w:val="547"/>
          <w:marRight w:val="0"/>
          <w:marTop w:val="0"/>
          <w:marBottom w:val="0"/>
          <w:divBdr>
            <w:top w:val="none" w:sz="0" w:space="0" w:color="auto"/>
            <w:left w:val="none" w:sz="0" w:space="0" w:color="auto"/>
            <w:bottom w:val="none" w:sz="0" w:space="0" w:color="auto"/>
            <w:right w:val="none" w:sz="0" w:space="0" w:color="auto"/>
          </w:divBdr>
        </w:div>
        <w:div w:id="1243442414">
          <w:marLeft w:val="547"/>
          <w:marRight w:val="0"/>
          <w:marTop w:val="0"/>
          <w:marBottom w:val="0"/>
          <w:divBdr>
            <w:top w:val="none" w:sz="0" w:space="0" w:color="auto"/>
            <w:left w:val="none" w:sz="0" w:space="0" w:color="auto"/>
            <w:bottom w:val="none" w:sz="0" w:space="0" w:color="auto"/>
            <w:right w:val="none" w:sz="0" w:space="0" w:color="auto"/>
          </w:divBdr>
        </w:div>
        <w:div w:id="278950567">
          <w:marLeft w:val="547"/>
          <w:marRight w:val="0"/>
          <w:marTop w:val="0"/>
          <w:marBottom w:val="0"/>
          <w:divBdr>
            <w:top w:val="none" w:sz="0" w:space="0" w:color="auto"/>
            <w:left w:val="none" w:sz="0" w:space="0" w:color="auto"/>
            <w:bottom w:val="none" w:sz="0" w:space="0" w:color="auto"/>
            <w:right w:val="none" w:sz="0" w:space="0" w:color="auto"/>
          </w:divBdr>
        </w:div>
        <w:div w:id="2115396123">
          <w:marLeft w:val="547"/>
          <w:marRight w:val="0"/>
          <w:marTop w:val="0"/>
          <w:marBottom w:val="0"/>
          <w:divBdr>
            <w:top w:val="none" w:sz="0" w:space="0" w:color="auto"/>
            <w:left w:val="none" w:sz="0" w:space="0" w:color="auto"/>
            <w:bottom w:val="none" w:sz="0" w:space="0" w:color="auto"/>
            <w:right w:val="none" w:sz="0" w:space="0" w:color="auto"/>
          </w:divBdr>
        </w:div>
        <w:div w:id="850946721">
          <w:marLeft w:val="547"/>
          <w:marRight w:val="0"/>
          <w:marTop w:val="0"/>
          <w:marBottom w:val="0"/>
          <w:divBdr>
            <w:top w:val="none" w:sz="0" w:space="0" w:color="auto"/>
            <w:left w:val="none" w:sz="0" w:space="0" w:color="auto"/>
            <w:bottom w:val="none" w:sz="0" w:space="0" w:color="auto"/>
            <w:right w:val="none" w:sz="0" w:space="0" w:color="auto"/>
          </w:divBdr>
        </w:div>
        <w:div w:id="1282148429">
          <w:marLeft w:val="547"/>
          <w:marRight w:val="0"/>
          <w:marTop w:val="0"/>
          <w:marBottom w:val="0"/>
          <w:divBdr>
            <w:top w:val="none" w:sz="0" w:space="0" w:color="auto"/>
            <w:left w:val="none" w:sz="0" w:space="0" w:color="auto"/>
            <w:bottom w:val="none" w:sz="0" w:space="0" w:color="auto"/>
            <w:right w:val="none" w:sz="0" w:space="0" w:color="auto"/>
          </w:divBdr>
        </w:div>
        <w:div w:id="508252390">
          <w:marLeft w:val="547"/>
          <w:marRight w:val="0"/>
          <w:marTop w:val="0"/>
          <w:marBottom w:val="0"/>
          <w:divBdr>
            <w:top w:val="none" w:sz="0" w:space="0" w:color="auto"/>
            <w:left w:val="none" w:sz="0" w:space="0" w:color="auto"/>
            <w:bottom w:val="none" w:sz="0" w:space="0" w:color="auto"/>
            <w:right w:val="none" w:sz="0" w:space="0" w:color="auto"/>
          </w:divBdr>
        </w:div>
        <w:div w:id="1068653384">
          <w:marLeft w:val="547"/>
          <w:marRight w:val="0"/>
          <w:marTop w:val="0"/>
          <w:marBottom w:val="0"/>
          <w:divBdr>
            <w:top w:val="none" w:sz="0" w:space="0" w:color="auto"/>
            <w:left w:val="none" w:sz="0" w:space="0" w:color="auto"/>
            <w:bottom w:val="none" w:sz="0" w:space="0" w:color="auto"/>
            <w:right w:val="none" w:sz="0" w:space="0" w:color="auto"/>
          </w:divBdr>
        </w:div>
        <w:div w:id="910654285">
          <w:marLeft w:val="547"/>
          <w:marRight w:val="0"/>
          <w:marTop w:val="0"/>
          <w:marBottom w:val="0"/>
          <w:divBdr>
            <w:top w:val="none" w:sz="0" w:space="0" w:color="auto"/>
            <w:left w:val="none" w:sz="0" w:space="0" w:color="auto"/>
            <w:bottom w:val="none" w:sz="0" w:space="0" w:color="auto"/>
            <w:right w:val="none" w:sz="0" w:space="0" w:color="auto"/>
          </w:divBdr>
        </w:div>
        <w:div w:id="1557204456">
          <w:marLeft w:val="547"/>
          <w:marRight w:val="0"/>
          <w:marTop w:val="0"/>
          <w:marBottom w:val="0"/>
          <w:divBdr>
            <w:top w:val="none" w:sz="0" w:space="0" w:color="auto"/>
            <w:left w:val="none" w:sz="0" w:space="0" w:color="auto"/>
            <w:bottom w:val="none" w:sz="0" w:space="0" w:color="auto"/>
            <w:right w:val="none" w:sz="0" w:space="0" w:color="auto"/>
          </w:divBdr>
        </w:div>
        <w:div w:id="1877621167">
          <w:marLeft w:val="547"/>
          <w:marRight w:val="0"/>
          <w:marTop w:val="0"/>
          <w:marBottom w:val="0"/>
          <w:divBdr>
            <w:top w:val="none" w:sz="0" w:space="0" w:color="auto"/>
            <w:left w:val="none" w:sz="0" w:space="0" w:color="auto"/>
            <w:bottom w:val="none" w:sz="0" w:space="0" w:color="auto"/>
            <w:right w:val="none" w:sz="0" w:space="0" w:color="auto"/>
          </w:divBdr>
        </w:div>
        <w:div w:id="1565869619">
          <w:marLeft w:val="547"/>
          <w:marRight w:val="0"/>
          <w:marTop w:val="0"/>
          <w:marBottom w:val="0"/>
          <w:divBdr>
            <w:top w:val="none" w:sz="0" w:space="0" w:color="auto"/>
            <w:left w:val="none" w:sz="0" w:space="0" w:color="auto"/>
            <w:bottom w:val="none" w:sz="0" w:space="0" w:color="auto"/>
            <w:right w:val="none" w:sz="0" w:space="0" w:color="auto"/>
          </w:divBdr>
        </w:div>
        <w:div w:id="2101483086">
          <w:marLeft w:val="547"/>
          <w:marRight w:val="0"/>
          <w:marTop w:val="0"/>
          <w:marBottom w:val="0"/>
          <w:divBdr>
            <w:top w:val="none" w:sz="0" w:space="0" w:color="auto"/>
            <w:left w:val="none" w:sz="0" w:space="0" w:color="auto"/>
            <w:bottom w:val="none" w:sz="0" w:space="0" w:color="auto"/>
            <w:right w:val="none" w:sz="0" w:space="0" w:color="auto"/>
          </w:divBdr>
        </w:div>
        <w:div w:id="916482382">
          <w:marLeft w:val="547"/>
          <w:marRight w:val="0"/>
          <w:marTop w:val="0"/>
          <w:marBottom w:val="0"/>
          <w:divBdr>
            <w:top w:val="none" w:sz="0" w:space="0" w:color="auto"/>
            <w:left w:val="none" w:sz="0" w:space="0" w:color="auto"/>
            <w:bottom w:val="none" w:sz="0" w:space="0" w:color="auto"/>
            <w:right w:val="none" w:sz="0" w:space="0" w:color="auto"/>
          </w:divBdr>
        </w:div>
        <w:div w:id="2086217936">
          <w:marLeft w:val="547"/>
          <w:marRight w:val="0"/>
          <w:marTop w:val="0"/>
          <w:marBottom w:val="0"/>
          <w:divBdr>
            <w:top w:val="none" w:sz="0" w:space="0" w:color="auto"/>
            <w:left w:val="none" w:sz="0" w:space="0" w:color="auto"/>
            <w:bottom w:val="none" w:sz="0" w:space="0" w:color="auto"/>
            <w:right w:val="none" w:sz="0" w:space="0" w:color="auto"/>
          </w:divBdr>
        </w:div>
        <w:div w:id="1097946942">
          <w:marLeft w:val="547"/>
          <w:marRight w:val="0"/>
          <w:marTop w:val="0"/>
          <w:marBottom w:val="0"/>
          <w:divBdr>
            <w:top w:val="none" w:sz="0" w:space="0" w:color="auto"/>
            <w:left w:val="none" w:sz="0" w:space="0" w:color="auto"/>
            <w:bottom w:val="none" w:sz="0" w:space="0" w:color="auto"/>
            <w:right w:val="none" w:sz="0" w:space="0" w:color="auto"/>
          </w:divBdr>
        </w:div>
      </w:divsChild>
    </w:div>
    <w:div w:id="1834711871">
      <w:bodyDiv w:val="1"/>
      <w:marLeft w:val="0"/>
      <w:marRight w:val="0"/>
      <w:marTop w:val="0"/>
      <w:marBottom w:val="0"/>
      <w:divBdr>
        <w:top w:val="none" w:sz="0" w:space="0" w:color="auto"/>
        <w:left w:val="none" w:sz="0" w:space="0" w:color="auto"/>
        <w:bottom w:val="none" w:sz="0" w:space="0" w:color="auto"/>
        <w:right w:val="none" w:sz="0" w:space="0" w:color="auto"/>
      </w:divBdr>
      <w:divsChild>
        <w:div w:id="184754856">
          <w:marLeft w:val="1080"/>
          <w:marRight w:val="0"/>
          <w:marTop w:val="200"/>
          <w:marBottom w:val="0"/>
          <w:divBdr>
            <w:top w:val="none" w:sz="0" w:space="0" w:color="auto"/>
            <w:left w:val="none" w:sz="0" w:space="0" w:color="auto"/>
            <w:bottom w:val="none" w:sz="0" w:space="0" w:color="auto"/>
            <w:right w:val="none" w:sz="0" w:space="0" w:color="auto"/>
          </w:divBdr>
        </w:div>
        <w:div w:id="347368384">
          <w:marLeft w:val="2131"/>
          <w:marRight w:val="0"/>
          <w:marTop w:val="200"/>
          <w:marBottom w:val="0"/>
          <w:divBdr>
            <w:top w:val="none" w:sz="0" w:space="0" w:color="auto"/>
            <w:left w:val="none" w:sz="0" w:space="0" w:color="auto"/>
            <w:bottom w:val="none" w:sz="0" w:space="0" w:color="auto"/>
            <w:right w:val="none" w:sz="0" w:space="0" w:color="auto"/>
          </w:divBdr>
        </w:div>
        <w:div w:id="21440004">
          <w:marLeft w:val="2131"/>
          <w:marRight w:val="0"/>
          <w:marTop w:val="200"/>
          <w:marBottom w:val="0"/>
          <w:divBdr>
            <w:top w:val="none" w:sz="0" w:space="0" w:color="auto"/>
            <w:left w:val="none" w:sz="0" w:space="0" w:color="auto"/>
            <w:bottom w:val="none" w:sz="0" w:space="0" w:color="auto"/>
            <w:right w:val="none" w:sz="0" w:space="0" w:color="auto"/>
          </w:divBdr>
        </w:div>
        <w:div w:id="1116873383">
          <w:marLeft w:val="2131"/>
          <w:marRight w:val="0"/>
          <w:marTop w:val="200"/>
          <w:marBottom w:val="0"/>
          <w:divBdr>
            <w:top w:val="none" w:sz="0" w:space="0" w:color="auto"/>
            <w:left w:val="none" w:sz="0" w:space="0" w:color="auto"/>
            <w:bottom w:val="none" w:sz="0" w:space="0" w:color="auto"/>
            <w:right w:val="none" w:sz="0" w:space="0" w:color="auto"/>
          </w:divBdr>
        </w:div>
        <w:div w:id="1814175859">
          <w:marLeft w:val="2131"/>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2D81E-741F-4040-B519-DEF3325D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3682</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Ongaba Stephen</cp:lastModifiedBy>
  <cp:revision>2</cp:revision>
  <cp:lastPrinted>2020-09-08T10:52:00Z</cp:lastPrinted>
  <dcterms:created xsi:type="dcterms:W3CDTF">2020-11-01T06:51:00Z</dcterms:created>
  <dcterms:modified xsi:type="dcterms:W3CDTF">2020-11-01T06:51:00Z</dcterms:modified>
</cp:coreProperties>
</file>